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39351A" w14:textId="77777777" w:rsidR="00DC2B30" w:rsidRPr="00E22720" w:rsidRDefault="00DC2C3A">
      <w:pPr>
        <w:pStyle w:val="normal0"/>
        <w:rPr>
          <w:rFonts w:ascii="Arial" w:hAnsi="Arial" w:cs="Arial"/>
        </w:rPr>
      </w:pPr>
      <w:r w:rsidRPr="00952AEB">
        <w:rPr>
          <w:rFonts w:ascii="Arial" w:eastAsia="Helvetica Neue" w:hAnsi="Arial" w:cs="Arial"/>
        </w:rPr>
        <w:t> </w:t>
      </w:r>
    </w:p>
    <w:p w14:paraId="5C8571DB" w14:textId="67A6D0FE" w:rsidR="00AD472D" w:rsidRPr="00E22720" w:rsidRDefault="00AD472D" w:rsidP="00AD472D">
      <w:pPr>
        <w:rPr>
          <w:rFonts w:ascii="Arial" w:hAnsi="Arial" w:cs="Arial"/>
          <w:b/>
        </w:rPr>
      </w:pPr>
      <w:r w:rsidRPr="00E22720">
        <w:rPr>
          <w:rFonts w:ascii="Arial" w:hAnsi="Arial" w:cs="Arial"/>
          <w:b/>
        </w:rPr>
        <w:t xml:space="preserve">Fourth Quarter Meeting Minutes and Reports to Committee </w:t>
      </w:r>
    </w:p>
    <w:p w14:paraId="0D01FF24" w14:textId="77777777" w:rsidR="00AD472D" w:rsidRPr="00E22720" w:rsidRDefault="00AD472D" w:rsidP="00AD472D">
      <w:pPr>
        <w:rPr>
          <w:rFonts w:ascii="Arial" w:hAnsi="Arial" w:cs="Arial"/>
          <w:b/>
        </w:rPr>
      </w:pPr>
    </w:p>
    <w:p w14:paraId="013A5D3A" w14:textId="77777777" w:rsidR="00AD472D" w:rsidRPr="00E22720" w:rsidRDefault="00AD472D" w:rsidP="00AD472D">
      <w:pPr>
        <w:rPr>
          <w:rFonts w:ascii="Arial" w:hAnsi="Arial" w:cs="Arial"/>
        </w:rPr>
      </w:pPr>
      <w:r w:rsidRPr="00E22720">
        <w:rPr>
          <w:rFonts w:ascii="Arial" w:hAnsi="Arial" w:cs="Arial"/>
        </w:rPr>
        <w:t>January 27, 2016, 10:00am - noon</w:t>
      </w:r>
    </w:p>
    <w:p w14:paraId="7D308A88" w14:textId="77777777" w:rsidR="00AD472D" w:rsidRPr="00E22720" w:rsidRDefault="00AD472D" w:rsidP="00AD472D">
      <w:pPr>
        <w:rPr>
          <w:rFonts w:ascii="Arial" w:hAnsi="Arial" w:cs="Arial"/>
        </w:rPr>
      </w:pPr>
      <w:r w:rsidRPr="00E22720">
        <w:rPr>
          <w:rFonts w:ascii="Arial" w:hAnsi="Arial" w:cs="Arial"/>
        </w:rPr>
        <w:t>New Garden Township Building, 299 Starr Road, Landenberg, PA 19350</w:t>
      </w:r>
    </w:p>
    <w:p w14:paraId="4A3F8B40" w14:textId="77777777" w:rsidR="00AD472D" w:rsidRPr="00E22720" w:rsidRDefault="00AD472D" w:rsidP="00AD472D">
      <w:pPr>
        <w:rPr>
          <w:rFonts w:ascii="Arial" w:hAnsi="Arial" w:cs="Arial"/>
        </w:rPr>
      </w:pPr>
    </w:p>
    <w:p w14:paraId="02CDFC3B" w14:textId="77777777" w:rsidR="00AD472D" w:rsidRPr="00E22720" w:rsidRDefault="00AD472D" w:rsidP="00AD472D">
      <w:pPr>
        <w:rPr>
          <w:rFonts w:ascii="Arial" w:hAnsi="Arial" w:cs="Arial"/>
        </w:rPr>
      </w:pPr>
      <w:r w:rsidRPr="00E22720">
        <w:rPr>
          <w:rFonts w:ascii="Arial" w:hAnsi="Arial" w:cs="Arial"/>
        </w:rPr>
        <w:t>Attendees:</w:t>
      </w:r>
    </w:p>
    <w:tbl>
      <w:tblPr>
        <w:tblpPr w:leftFromText="180" w:rightFromText="180" w:vertAnchor="text" w:tblpY="1"/>
        <w:tblOverlap w:val="never"/>
        <w:tblW w:w="9342" w:type="dxa"/>
        <w:tblLook w:val="04A0" w:firstRow="1" w:lastRow="0" w:firstColumn="1" w:lastColumn="0" w:noHBand="0" w:noVBand="1"/>
      </w:tblPr>
      <w:tblGrid>
        <w:gridCol w:w="2214"/>
        <w:gridCol w:w="2484"/>
        <w:gridCol w:w="2430"/>
        <w:gridCol w:w="2214"/>
      </w:tblGrid>
      <w:tr w:rsidR="00AD472D" w:rsidRPr="00E22720" w14:paraId="48205172" w14:textId="77777777" w:rsidTr="00E22720">
        <w:tc>
          <w:tcPr>
            <w:tcW w:w="2214" w:type="dxa"/>
            <w:shd w:val="clear" w:color="auto" w:fill="auto"/>
          </w:tcPr>
          <w:p w14:paraId="33521F14" w14:textId="144C4367" w:rsidR="00AD472D" w:rsidRPr="00E22720" w:rsidRDefault="00AD472D" w:rsidP="00E22720">
            <w:pPr>
              <w:ind w:right="-360"/>
              <w:rPr>
                <w:rFonts w:ascii="Arial" w:hAnsi="Arial" w:cs="Arial"/>
              </w:rPr>
            </w:pPr>
            <w:r w:rsidRPr="00E22720">
              <w:rPr>
                <w:rFonts w:ascii="Arial" w:hAnsi="Arial" w:cs="Arial"/>
              </w:rPr>
              <w:t xml:space="preserve">Chuck </w:t>
            </w:r>
            <w:proofErr w:type="spellStart"/>
            <w:r w:rsidRPr="00E22720">
              <w:rPr>
                <w:rFonts w:ascii="Arial" w:hAnsi="Arial" w:cs="Arial"/>
              </w:rPr>
              <w:t>Barscz</w:t>
            </w:r>
            <w:proofErr w:type="spellEnd"/>
          </w:p>
        </w:tc>
        <w:tc>
          <w:tcPr>
            <w:tcW w:w="2484" w:type="dxa"/>
            <w:shd w:val="clear" w:color="auto" w:fill="auto"/>
          </w:tcPr>
          <w:p w14:paraId="707F0C38" w14:textId="77777777" w:rsidR="00AD472D" w:rsidRPr="00E22720" w:rsidRDefault="00AD472D" w:rsidP="00AD472D">
            <w:pPr>
              <w:ind w:left="288" w:right="-360"/>
              <w:rPr>
                <w:rFonts w:ascii="Arial" w:hAnsi="Arial" w:cs="Arial"/>
              </w:rPr>
            </w:pPr>
            <w:r w:rsidRPr="00E22720">
              <w:rPr>
                <w:rFonts w:ascii="Arial" w:hAnsi="Arial" w:cs="Arial"/>
              </w:rPr>
              <w:t>Ed O’Donnell</w:t>
            </w:r>
          </w:p>
        </w:tc>
        <w:tc>
          <w:tcPr>
            <w:tcW w:w="2430" w:type="dxa"/>
            <w:shd w:val="clear" w:color="auto" w:fill="auto"/>
          </w:tcPr>
          <w:p w14:paraId="5504BBE6" w14:textId="77777777" w:rsidR="00AD472D" w:rsidRPr="00E22720" w:rsidRDefault="00AD472D" w:rsidP="00AD472D">
            <w:pPr>
              <w:ind w:left="288" w:right="-360"/>
              <w:rPr>
                <w:rFonts w:ascii="Arial" w:hAnsi="Arial" w:cs="Arial"/>
              </w:rPr>
            </w:pPr>
            <w:r w:rsidRPr="00E22720">
              <w:rPr>
                <w:rFonts w:ascii="Arial" w:hAnsi="Arial" w:cs="Arial"/>
              </w:rPr>
              <w:t xml:space="preserve">Mike </w:t>
            </w:r>
            <w:proofErr w:type="spellStart"/>
            <w:r w:rsidRPr="00E22720">
              <w:rPr>
                <w:rFonts w:ascii="Arial" w:hAnsi="Arial" w:cs="Arial"/>
              </w:rPr>
              <w:t>Zuk</w:t>
            </w:r>
            <w:proofErr w:type="spellEnd"/>
          </w:p>
        </w:tc>
        <w:tc>
          <w:tcPr>
            <w:tcW w:w="2214" w:type="dxa"/>
            <w:shd w:val="clear" w:color="auto" w:fill="auto"/>
          </w:tcPr>
          <w:p w14:paraId="31A954A0" w14:textId="7AC3B8E9" w:rsidR="00AD472D" w:rsidRPr="00E22720" w:rsidRDefault="00AD472D" w:rsidP="00AD472D">
            <w:pPr>
              <w:ind w:left="288" w:right="-360"/>
              <w:rPr>
                <w:rFonts w:ascii="Arial" w:hAnsi="Arial" w:cs="Arial"/>
              </w:rPr>
            </w:pPr>
            <w:r w:rsidRPr="00E22720">
              <w:rPr>
                <w:rFonts w:ascii="Arial" w:hAnsi="Arial" w:cs="Arial"/>
              </w:rPr>
              <w:t>Angel Burns</w:t>
            </w:r>
          </w:p>
        </w:tc>
      </w:tr>
      <w:tr w:rsidR="00AD472D" w:rsidRPr="00E22720" w14:paraId="4A080BD0" w14:textId="77777777" w:rsidTr="00E22720">
        <w:tc>
          <w:tcPr>
            <w:tcW w:w="2214" w:type="dxa"/>
            <w:shd w:val="clear" w:color="auto" w:fill="auto"/>
          </w:tcPr>
          <w:p w14:paraId="1AE15BA8" w14:textId="77777777" w:rsidR="00AD472D" w:rsidRPr="00E22720" w:rsidRDefault="00AD472D" w:rsidP="00E22720">
            <w:pPr>
              <w:ind w:right="-360"/>
              <w:rPr>
                <w:rFonts w:ascii="Arial" w:hAnsi="Arial" w:cs="Arial"/>
              </w:rPr>
            </w:pPr>
            <w:r w:rsidRPr="00E22720">
              <w:rPr>
                <w:rFonts w:ascii="Arial" w:hAnsi="Arial" w:cs="Arial"/>
              </w:rPr>
              <w:t>Tom Hubbard</w:t>
            </w:r>
          </w:p>
        </w:tc>
        <w:tc>
          <w:tcPr>
            <w:tcW w:w="2484" w:type="dxa"/>
            <w:shd w:val="clear" w:color="auto" w:fill="auto"/>
          </w:tcPr>
          <w:p w14:paraId="5285FC52" w14:textId="1261D946" w:rsidR="00AD472D" w:rsidRPr="00E22720" w:rsidRDefault="00AD472D" w:rsidP="00AD472D">
            <w:pPr>
              <w:ind w:left="288" w:right="-360"/>
              <w:rPr>
                <w:rFonts w:ascii="Arial" w:hAnsi="Arial" w:cs="Arial"/>
              </w:rPr>
            </w:pPr>
            <w:r w:rsidRPr="00E22720">
              <w:rPr>
                <w:rFonts w:ascii="Arial" w:hAnsi="Arial" w:cs="Arial"/>
              </w:rPr>
              <w:t xml:space="preserve">Michael </w:t>
            </w:r>
            <w:proofErr w:type="spellStart"/>
            <w:r w:rsidRPr="00E22720">
              <w:rPr>
                <w:rFonts w:ascii="Arial" w:hAnsi="Arial" w:cs="Arial"/>
              </w:rPr>
              <w:t>Cardile</w:t>
            </w:r>
            <w:proofErr w:type="spellEnd"/>
          </w:p>
        </w:tc>
        <w:tc>
          <w:tcPr>
            <w:tcW w:w="2430" w:type="dxa"/>
            <w:shd w:val="clear" w:color="auto" w:fill="auto"/>
          </w:tcPr>
          <w:p w14:paraId="792DA9C8" w14:textId="77777777" w:rsidR="00AD472D" w:rsidRPr="00E22720" w:rsidRDefault="00AD472D" w:rsidP="00AD472D">
            <w:pPr>
              <w:ind w:left="288" w:right="-360"/>
              <w:rPr>
                <w:rFonts w:ascii="Arial" w:hAnsi="Arial" w:cs="Arial"/>
              </w:rPr>
            </w:pPr>
            <w:r w:rsidRPr="00E22720">
              <w:rPr>
                <w:rFonts w:ascii="Arial" w:hAnsi="Arial" w:cs="Arial"/>
              </w:rPr>
              <w:t xml:space="preserve">Kyle </w:t>
            </w:r>
            <w:proofErr w:type="spellStart"/>
            <w:r w:rsidRPr="00E22720">
              <w:rPr>
                <w:rFonts w:ascii="Arial" w:hAnsi="Arial" w:cs="Arial"/>
              </w:rPr>
              <w:t>Sonnenberg</w:t>
            </w:r>
            <w:proofErr w:type="spellEnd"/>
          </w:p>
        </w:tc>
        <w:tc>
          <w:tcPr>
            <w:tcW w:w="2214" w:type="dxa"/>
            <w:shd w:val="clear" w:color="auto" w:fill="auto"/>
          </w:tcPr>
          <w:p w14:paraId="67D74F3F" w14:textId="77777777" w:rsidR="00AD472D" w:rsidRPr="00E22720" w:rsidRDefault="00AD472D" w:rsidP="00AD472D">
            <w:pPr>
              <w:ind w:left="288" w:right="-360"/>
              <w:rPr>
                <w:rFonts w:ascii="Arial" w:hAnsi="Arial" w:cs="Arial"/>
              </w:rPr>
            </w:pPr>
            <w:r w:rsidRPr="00E22720">
              <w:rPr>
                <w:rFonts w:ascii="Arial" w:hAnsi="Arial" w:cs="Arial"/>
              </w:rPr>
              <w:t>Don Peters</w:t>
            </w:r>
          </w:p>
        </w:tc>
      </w:tr>
      <w:tr w:rsidR="00AD472D" w:rsidRPr="00E22720" w14:paraId="1E9B949D" w14:textId="77777777" w:rsidTr="00E22720">
        <w:tc>
          <w:tcPr>
            <w:tcW w:w="2214" w:type="dxa"/>
            <w:shd w:val="clear" w:color="auto" w:fill="auto"/>
          </w:tcPr>
          <w:p w14:paraId="31BA01EE" w14:textId="415F2164" w:rsidR="00AD472D" w:rsidRPr="00E22720" w:rsidRDefault="00AD472D" w:rsidP="00E22720">
            <w:pPr>
              <w:ind w:right="-360"/>
              <w:rPr>
                <w:rFonts w:ascii="Arial" w:hAnsi="Arial" w:cs="Arial"/>
              </w:rPr>
            </w:pPr>
            <w:r w:rsidRPr="00E22720">
              <w:rPr>
                <w:rFonts w:ascii="Arial" w:hAnsi="Arial" w:cs="Arial"/>
              </w:rPr>
              <w:t xml:space="preserve">Grant </w:t>
            </w:r>
            <w:proofErr w:type="spellStart"/>
            <w:r w:rsidRPr="00E22720">
              <w:rPr>
                <w:rFonts w:ascii="Arial" w:hAnsi="Arial" w:cs="Arial"/>
              </w:rPr>
              <w:t>DeCosta</w:t>
            </w:r>
            <w:proofErr w:type="spellEnd"/>
          </w:p>
        </w:tc>
        <w:tc>
          <w:tcPr>
            <w:tcW w:w="2484" w:type="dxa"/>
            <w:shd w:val="clear" w:color="auto" w:fill="auto"/>
          </w:tcPr>
          <w:p w14:paraId="47E8D95B" w14:textId="44C8415F" w:rsidR="00AD472D" w:rsidRPr="00E22720" w:rsidRDefault="00AD472D" w:rsidP="00AD472D">
            <w:pPr>
              <w:ind w:left="288" w:right="-360"/>
              <w:rPr>
                <w:rFonts w:ascii="Arial" w:hAnsi="Arial" w:cs="Arial"/>
              </w:rPr>
            </w:pPr>
            <w:proofErr w:type="spellStart"/>
            <w:r w:rsidRPr="00E22720">
              <w:rPr>
                <w:rFonts w:ascii="Arial" w:hAnsi="Arial" w:cs="Arial"/>
              </w:rPr>
              <w:t>Lamonte</w:t>
            </w:r>
            <w:proofErr w:type="spellEnd"/>
            <w:r w:rsidRPr="00E22720">
              <w:rPr>
                <w:rFonts w:ascii="Arial" w:hAnsi="Arial" w:cs="Arial"/>
              </w:rPr>
              <w:t xml:space="preserve"> Garber</w:t>
            </w:r>
          </w:p>
        </w:tc>
        <w:tc>
          <w:tcPr>
            <w:tcW w:w="2430" w:type="dxa"/>
            <w:shd w:val="clear" w:color="auto" w:fill="auto"/>
          </w:tcPr>
          <w:p w14:paraId="4AE7665A" w14:textId="77777777" w:rsidR="00AD472D" w:rsidRPr="00E22720" w:rsidRDefault="00AD472D" w:rsidP="00AD472D">
            <w:pPr>
              <w:ind w:left="288" w:right="-360"/>
              <w:rPr>
                <w:rFonts w:ascii="Arial" w:hAnsi="Arial" w:cs="Arial"/>
              </w:rPr>
            </w:pPr>
            <w:r w:rsidRPr="00E22720">
              <w:rPr>
                <w:rFonts w:ascii="Arial" w:hAnsi="Arial" w:cs="Arial"/>
              </w:rPr>
              <w:t>Tom Coleman</w:t>
            </w:r>
          </w:p>
        </w:tc>
        <w:tc>
          <w:tcPr>
            <w:tcW w:w="2214" w:type="dxa"/>
            <w:shd w:val="clear" w:color="auto" w:fill="auto"/>
          </w:tcPr>
          <w:p w14:paraId="2A4E72EC" w14:textId="4F00714D" w:rsidR="00AD472D" w:rsidRPr="00E22720" w:rsidRDefault="00AD472D" w:rsidP="00AD472D">
            <w:pPr>
              <w:ind w:left="288" w:right="-360"/>
              <w:rPr>
                <w:rFonts w:ascii="Arial" w:hAnsi="Arial" w:cs="Arial"/>
              </w:rPr>
            </w:pPr>
            <w:r w:rsidRPr="00E22720">
              <w:rPr>
                <w:rFonts w:ascii="Arial" w:hAnsi="Arial" w:cs="Arial"/>
              </w:rPr>
              <w:t>April Schmitt</w:t>
            </w:r>
          </w:p>
        </w:tc>
      </w:tr>
      <w:tr w:rsidR="00AD472D" w:rsidRPr="00E22720" w14:paraId="35E74748" w14:textId="77777777" w:rsidTr="00E22720">
        <w:tc>
          <w:tcPr>
            <w:tcW w:w="2214" w:type="dxa"/>
            <w:shd w:val="clear" w:color="auto" w:fill="auto"/>
          </w:tcPr>
          <w:p w14:paraId="51A10C72" w14:textId="77777777" w:rsidR="00AD472D" w:rsidRPr="00E22720" w:rsidRDefault="00AD472D" w:rsidP="00E22720">
            <w:pPr>
              <w:ind w:right="-360"/>
              <w:rPr>
                <w:rFonts w:ascii="Arial" w:hAnsi="Arial" w:cs="Arial"/>
              </w:rPr>
            </w:pPr>
            <w:r w:rsidRPr="00E22720">
              <w:rPr>
                <w:rFonts w:ascii="Arial" w:hAnsi="Arial" w:cs="Arial"/>
              </w:rPr>
              <w:t xml:space="preserve">Beth </w:t>
            </w:r>
            <w:proofErr w:type="spellStart"/>
            <w:r w:rsidRPr="00E22720">
              <w:rPr>
                <w:rFonts w:ascii="Arial" w:hAnsi="Arial" w:cs="Arial"/>
              </w:rPr>
              <w:t>Burnam</w:t>
            </w:r>
            <w:proofErr w:type="spellEnd"/>
          </w:p>
        </w:tc>
        <w:tc>
          <w:tcPr>
            <w:tcW w:w="2484" w:type="dxa"/>
            <w:shd w:val="clear" w:color="auto" w:fill="auto"/>
          </w:tcPr>
          <w:p w14:paraId="2A676135" w14:textId="77777777" w:rsidR="00AD472D" w:rsidRPr="00E22720" w:rsidRDefault="00AD472D" w:rsidP="00AD472D">
            <w:pPr>
              <w:ind w:left="288" w:right="-360"/>
              <w:rPr>
                <w:rFonts w:ascii="Arial" w:hAnsi="Arial" w:cs="Arial"/>
              </w:rPr>
            </w:pPr>
            <w:r w:rsidRPr="00E22720">
              <w:rPr>
                <w:rFonts w:ascii="Arial" w:hAnsi="Arial" w:cs="Arial"/>
              </w:rPr>
              <w:t>Dana Cooley</w:t>
            </w:r>
          </w:p>
        </w:tc>
        <w:tc>
          <w:tcPr>
            <w:tcW w:w="2430" w:type="dxa"/>
            <w:shd w:val="clear" w:color="auto" w:fill="auto"/>
          </w:tcPr>
          <w:p w14:paraId="5B090864" w14:textId="552F96BF" w:rsidR="00AD472D" w:rsidRPr="00E22720" w:rsidRDefault="00AD472D" w:rsidP="00AD472D">
            <w:pPr>
              <w:ind w:left="288" w:right="-360"/>
              <w:rPr>
                <w:rFonts w:ascii="Arial" w:hAnsi="Arial" w:cs="Arial"/>
              </w:rPr>
            </w:pPr>
            <w:r w:rsidRPr="00E22720">
              <w:rPr>
                <w:rFonts w:ascii="Arial" w:hAnsi="Arial" w:cs="Arial"/>
              </w:rPr>
              <w:t>Susan Cooley</w:t>
            </w:r>
          </w:p>
        </w:tc>
        <w:tc>
          <w:tcPr>
            <w:tcW w:w="2214" w:type="dxa"/>
            <w:shd w:val="clear" w:color="auto" w:fill="auto"/>
          </w:tcPr>
          <w:p w14:paraId="0493D1E1" w14:textId="77777777" w:rsidR="00AD472D" w:rsidRPr="00E22720" w:rsidRDefault="00AD472D" w:rsidP="00AD472D">
            <w:pPr>
              <w:ind w:left="288" w:right="-360"/>
              <w:rPr>
                <w:rFonts w:ascii="Arial" w:hAnsi="Arial" w:cs="Arial"/>
              </w:rPr>
            </w:pPr>
            <w:r w:rsidRPr="00E22720">
              <w:rPr>
                <w:rFonts w:ascii="Arial" w:hAnsi="Arial" w:cs="Arial"/>
              </w:rPr>
              <w:t>Erin McCormick</w:t>
            </w:r>
          </w:p>
        </w:tc>
      </w:tr>
      <w:tr w:rsidR="00AD472D" w:rsidRPr="00E22720" w14:paraId="2B71B2D0" w14:textId="77777777" w:rsidTr="00E22720">
        <w:tc>
          <w:tcPr>
            <w:tcW w:w="2214" w:type="dxa"/>
            <w:shd w:val="clear" w:color="auto" w:fill="auto"/>
          </w:tcPr>
          <w:p w14:paraId="04A664E2" w14:textId="77777777" w:rsidR="00AD472D" w:rsidRPr="00E22720" w:rsidRDefault="00AD472D" w:rsidP="00E22720">
            <w:pPr>
              <w:ind w:right="-360"/>
              <w:rPr>
                <w:rFonts w:ascii="Arial" w:hAnsi="Arial" w:cs="Arial"/>
              </w:rPr>
            </w:pPr>
            <w:r w:rsidRPr="00E22720">
              <w:rPr>
                <w:rFonts w:ascii="Arial" w:hAnsi="Arial" w:cs="Arial"/>
              </w:rPr>
              <w:t>Shane Morgan</w:t>
            </w:r>
          </w:p>
        </w:tc>
        <w:tc>
          <w:tcPr>
            <w:tcW w:w="2484" w:type="dxa"/>
            <w:shd w:val="clear" w:color="auto" w:fill="auto"/>
          </w:tcPr>
          <w:p w14:paraId="7E78EFC4" w14:textId="77777777" w:rsidR="00AD472D" w:rsidRPr="00E22720" w:rsidRDefault="00AD472D" w:rsidP="00AD472D">
            <w:pPr>
              <w:ind w:left="288" w:right="-360"/>
              <w:rPr>
                <w:rFonts w:ascii="Arial" w:hAnsi="Arial" w:cs="Arial"/>
              </w:rPr>
            </w:pPr>
            <w:r w:rsidRPr="00E22720">
              <w:rPr>
                <w:rFonts w:ascii="Arial" w:hAnsi="Arial" w:cs="Arial"/>
              </w:rPr>
              <w:t xml:space="preserve">John </w:t>
            </w:r>
            <w:proofErr w:type="spellStart"/>
            <w:r w:rsidRPr="00E22720">
              <w:rPr>
                <w:rFonts w:ascii="Arial" w:hAnsi="Arial" w:cs="Arial"/>
              </w:rPr>
              <w:t>Goodall</w:t>
            </w:r>
            <w:proofErr w:type="spellEnd"/>
          </w:p>
        </w:tc>
        <w:tc>
          <w:tcPr>
            <w:tcW w:w="2430" w:type="dxa"/>
            <w:shd w:val="clear" w:color="auto" w:fill="auto"/>
          </w:tcPr>
          <w:p w14:paraId="00931EDA" w14:textId="77777777" w:rsidR="00AD472D" w:rsidRPr="00E22720" w:rsidRDefault="00AD472D" w:rsidP="00AD472D">
            <w:pPr>
              <w:ind w:left="288" w:right="-360"/>
              <w:rPr>
                <w:rFonts w:ascii="Arial" w:hAnsi="Arial" w:cs="Arial"/>
              </w:rPr>
            </w:pPr>
            <w:r w:rsidRPr="00E22720">
              <w:rPr>
                <w:rFonts w:ascii="Arial" w:hAnsi="Arial" w:cs="Arial"/>
              </w:rPr>
              <w:t>Aileen Parrish</w:t>
            </w:r>
          </w:p>
        </w:tc>
        <w:tc>
          <w:tcPr>
            <w:tcW w:w="2214" w:type="dxa"/>
            <w:shd w:val="clear" w:color="auto" w:fill="auto"/>
          </w:tcPr>
          <w:p w14:paraId="2713535C" w14:textId="3C996090" w:rsidR="00AD472D" w:rsidRPr="00E22720" w:rsidRDefault="00AD472D" w:rsidP="00AD472D">
            <w:pPr>
              <w:ind w:left="288" w:right="-360"/>
              <w:rPr>
                <w:rFonts w:ascii="Arial" w:hAnsi="Arial" w:cs="Arial"/>
              </w:rPr>
            </w:pPr>
            <w:r w:rsidRPr="00E22720">
              <w:rPr>
                <w:rFonts w:ascii="Arial" w:hAnsi="Arial" w:cs="Arial"/>
              </w:rPr>
              <w:t>Martha Narvaez</w:t>
            </w:r>
          </w:p>
        </w:tc>
      </w:tr>
      <w:tr w:rsidR="00AD472D" w:rsidRPr="00E22720" w14:paraId="600D8983" w14:textId="77777777" w:rsidTr="00E22720">
        <w:tc>
          <w:tcPr>
            <w:tcW w:w="2214" w:type="dxa"/>
            <w:shd w:val="clear" w:color="auto" w:fill="auto"/>
          </w:tcPr>
          <w:p w14:paraId="43E591FE" w14:textId="001BA38A" w:rsidR="00AD472D" w:rsidRPr="00E22720" w:rsidRDefault="00AD472D" w:rsidP="00E22720">
            <w:pPr>
              <w:ind w:right="-360"/>
              <w:rPr>
                <w:rFonts w:ascii="Arial" w:hAnsi="Arial" w:cs="Arial"/>
              </w:rPr>
            </w:pPr>
            <w:r w:rsidRPr="00E22720">
              <w:rPr>
                <w:rFonts w:ascii="Arial" w:hAnsi="Arial" w:cs="Arial"/>
              </w:rPr>
              <w:t xml:space="preserve">Brian </w:t>
            </w:r>
            <w:proofErr w:type="spellStart"/>
            <w:r w:rsidRPr="00E22720">
              <w:rPr>
                <w:rFonts w:ascii="Arial" w:hAnsi="Arial" w:cs="Arial"/>
              </w:rPr>
              <w:t>Styche</w:t>
            </w:r>
            <w:proofErr w:type="spellEnd"/>
          </w:p>
        </w:tc>
        <w:tc>
          <w:tcPr>
            <w:tcW w:w="2484" w:type="dxa"/>
            <w:shd w:val="clear" w:color="auto" w:fill="auto"/>
          </w:tcPr>
          <w:p w14:paraId="591E96D9" w14:textId="388082E2" w:rsidR="00AD472D" w:rsidRPr="00E22720" w:rsidRDefault="00AD472D" w:rsidP="00AD472D">
            <w:pPr>
              <w:ind w:left="288" w:right="-360"/>
              <w:rPr>
                <w:rFonts w:ascii="Arial" w:hAnsi="Arial" w:cs="Arial"/>
              </w:rPr>
            </w:pPr>
            <w:r w:rsidRPr="00E22720">
              <w:rPr>
                <w:rFonts w:ascii="Arial" w:hAnsi="Arial" w:cs="Arial"/>
              </w:rPr>
              <w:t xml:space="preserve">Edward </w:t>
            </w:r>
            <w:proofErr w:type="spellStart"/>
            <w:r w:rsidRPr="00E22720">
              <w:rPr>
                <w:rFonts w:ascii="Arial" w:hAnsi="Arial" w:cs="Arial"/>
              </w:rPr>
              <w:t>Pietlock</w:t>
            </w:r>
            <w:proofErr w:type="spellEnd"/>
          </w:p>
        </w:tc>
        <w:tc>
          <w:tcPr>
            <w:tcW w:w="2430" w:type="dxa"/>
            <w:shd w:val="clear" w:color="auto" w:fill="auto"/>
          </w:tcPr>
          <w:p w14:paraId="058DF5A0" w14:textId="77777777" w:rsidR="00AD472D" w:rsidRPr="00E22720" w:rsidRDefault="00AD472D" w:rsidP="00AD472D">
            <w:pPr>
              <w:ind w:left="288" w:right="-360"/>
              <w:rPr>
                <w:rFonts w:ascii="Arial" w:hAnsi="Arial" w:cs="Arial"/>
              </w:rPr>
            </w:pPr>
          </w:p>
        </w:tc>
        <w:tc>
          <w:tcPr>
            <w:tcW w:w="2214" w:type="dxa"/>
            <w:shd w:val="clear" w:color="auto" w:fill="auto"/>
          </w:tcPr>
          <w:p w14:paraId="3214B918" w14:textId="77777777" w:rsidR="00AD472D" w:rsidRPr="00E22720" w:rsidRDefault="00AD472D" w:rsidP="00AD472D">
            <w:pPr>
              <w:ind w:left="288" w:right="-360"/>
              <w:rPr>
                <w:rFonts w:ascii="Arial" w:hAnsi="Arial" w:cs="Arial"/>
              </w:rPr>
            </w:pPr>
          </w:p>
        </w:tc>
      </w:tr>
    </w:tbl>
    <w:p w14:paraId="4CC28834" w14:textId="77777777" w:rsidR="00AD472D" w:rsidRPr="00E22720" w:rsidRDefault="00AD472D">
      <w:pPr>
        <w:pStyle w:val="normal0"/>
        <w:rPr>
          <w:rFonts w:ascii="Arial" w:eastAsia="Helvetica Neue" w:hAnsi="Arial" w:cs="Arial"/>
        </w:rPr>
      </w:pPr>
    </w:p>
    <w:p w14:paraId="5DF01F29" w14:textId="77777777" w:rsidR="00AD472D" w:rsidRPr="00E22720" w:rsidRDefault="00AD472D">
      <w:pPr>
        <w:pStyle w:val="normal0"/>
        <w:rPr>
          <w:rFonts w:ascii="Arial" w:eastAsia="Helvetica Neue" w:hAnsi="Arial" w:cs="Arial"/>
        </w:rPr>
      </w:pPr>
    </w:p>
    <w:p w14:paraId="5FE853CA" w14:textId="77777777" w:rsidR="00AD472D" w:rsidRPr="00E22720" w:rsidRDefault="00AD472D">
      <w:pPr>
        <w:pStyle w:val="normal0"/>
        <w:rPr>
          <w:rFonts w:ascii="Arial" w:eastAsia="Helvetica Neue" w:hAnsi="Arial" w:cs="Arial"/>
        </w:rPr>
      </w:pPr>
    </w:p>
    <w:p w14:paraId="6EE35BCC" w14:textId="77777777" w:rsidR="00AD472D" w:rsidRPr="00E22720" w:rsidRDefault="00AD472D">
      <w:pPr>
        <w:pStyle w:val="normal0"/>
        <w:rPr>
          <w:rFonts w:ascii="Arial" w:eastAsia="Helvetica Neue" w:hAnsi="Arial" w:cs="Arial"/>
        </w:rPr>
      </w:pPr>
    </w:p>
    <w:p w14:paraId="2345A523" w14:textId="77777777" w:rsidR="00AD472D" w:rsidRPr="00E22720" w:rsidRDefault="00AD472D">
      <w:pPr>
        <w:pStyle w:val="normal0"/>
        <w:rPr>
          <w:rFonts w:ascii="Arial" w:eastAsia="Helvetica Neue" w:hAnsi="Arial" w:cs="Arial"/>
        </w:rPr>
      </w:pPr>
    </w:p>
    <w:p w14:paraId="41DCE54A" w14:textId="77777777" w:rsidR="00AD472D" w:rsidRPr="00E22720" w:rsidRDefault="00AD472D">
      <w:pPr>
        <w:pStyle w:val="normal0"/>
        <w:rPr>
          <w:rFonts w:ascii="Arial" w:eastAsia="Helvetica Neue" w:hAnsi="Arial" w:cs="Arial"/>
        </w:rPr>
      </w:pPr>
    </w:p>
    <w:p w14:paraId="1AB7B93D" w14:textId="77777777" w:rsidR="00AD472D" w:rsidRPr="00E22720" w:rsidRDefault="00AD472D">
      <w:pPr>
        <w:pStyle w:val="normal0"/>
        <w:rPr>
          <w:rFonts w:ascii="Arial" w:eastAsia="Helvetica Neue" w:hAnsi="Arial" w:cs="Arial"/>
        </w:rPr>
      </w:pPr>
    </w:p>
    <w:p w14:paraId="6C290891" w14:textId="6AC383B6" w:rsidR="00DC2B30" w:rsidRPr="00E22720" w:rsidRDefault="00DC2C3A">
      <w:pPr>
        <w:pStyle w:val="normal0"/>
        <w:rPr>
          <w:rFonts w:ascii="Arial" w:hAnsi="Arial" w:cs="Arial"/>
        </w:rPr>
      </w:pPr>
      <w:r w:rsidRPr="00E22720">
        <w:rPr>
          <w:rFonts w:ascii="Arial" w:eastAsia="Helvetica Neue" w:hAnsi="Arial" w:cs="Arial"/>
        </w:rPr>
        <w:t xml:space="preserve">Approval of </w:t>
      </w:r>
      <w:r w:rsidR="007D2E35" w:rsidRPr="00E22720">
        <w:rPr>
          <w:rFonts w:ascii="Arial" w:eastAsia="Helvetica Neue" w:hAnsi="Arial" w:cs="Arial"/>
        </w:rPr>
        <w:t>October</w:t>
      </w:r>
      <w:r w:rsidRPr="00E22720">
        <w:rPr>
          <w:rFonts w:ascii="Arial" w:eastAsia="Helvetica Neue" w:hAnsi="Arial" w:cs="Arial"/>
        </w:rPr>
        <w:t xml:space="preserve"> Minutes</w:t>
      </w:r>
    </w:p>
    <w:p w14:paraId="7D3A934A" w14:textId="77777777" w:rsidR="00DC2B30" w:rsidRPr="00E22720" w:rsidRDefault="00DC2B30">
      <w:pPr>
        <w:pStyle w:val="normal0"/>
        <w:rPr>
          <w:rFonts w:ascii="Arial" w:hAnsi="Arial" w:cs="Arial"/>
        </w:rPr>
      </w:pPr>
    </w:p>
    <w:p w14:paraId="4B317E62" w14:textId="77777777" w:rsidR="00DC2B30" w:rsidRPr="00B80F6A" w:rsidRDefault="00DC2C3A">
      <w:pPr>
        <w:pStyle w:val="normal0"/>
        <w:rPr>
          <w:rFonts w:ascii="Arial" w:eastAsia="Helvetica Neue" w:hAnsi="Arial" w:cs="Arial"/>
          <w:b/>
          <w:u w:val="single"/>
        </w:rPr>
      </w:pPr>
      <w:r w:rsidRPr="00B80F6A">
        <w:rPr>
          <w:rFonts w:ascii="Arial" w:eastAsia="Helvetica Neue" w:hAnsi="Arial" w:cs="Arial"/>
          <w:b/>
          <w:u w:val="single"/>
        </w:rPr>
        <w:t>Announcements</w:t>
      </w:r>
    </w:p>
    <w:p w14:paraId="2EE1CCEF" w14:textId="69EFDF18" w:rsidR="00CD5B0B" w:rsidRPr="00E22720" w:rsidRDefault="00CD5B0B">
      <w:pPr>
        <w:pStyle w:val="normal0"/>
        <w:rPr>
          <w:rFonts w:ascii="Arial" w:eastAsia="Helvetica Neue" w:hAnsi="Arial" w:cs="Arial"/>
        </w:rPr>
      </w:pPr>
      <w:r w:rsidRPr="00E22720">
        <w:rPr>
          <w:rFonts w:ascii="Arial" w:eastAsia="Helvetica Neue" w:hAnsi="Arial" w:cs="Arial"/>
        </w:rPr>
        <w:t>Wild and Scenic Film Festival, February 25 &amp; 26, 6-9pm, Chester County Historical Society</w:t>
      </w:r>
    </w:p>
    <w:p w14:paraId="69C3FF1F" w14:textId="3946FFEC" w:rsidR="00140DDD" w:rsidRPr="00E22720" w:rsidRDefault="00140DDD">
      <w:pPr>
        <w:pStyle w:val="normal0"/>
        <w:rPr>
          <w:rFonts w:ascii="Arial" w:eastAsia="Helvetica Neue" w:hAnsi="Arial" w:cs="Arial"/>
        </w:rPr>
      </w:pPr>
      <w:r w:rsidRPr="00E22720">
        <w:rPr>
          <w:rFonts w:ascii="Arial" w:eastAsia="Helvetica Neue" w:hAnsi="Arial" w:cs="Arial"/>
        </w:rPr>
        <w:t>Christina River Basin Clean Up, Saturday April 9, 8am-noon</w:t>
      </w:r>
      <w:r w:rsidR="00AD472D" w:rsidRPr="00E22720">
        <w:rPr>
          <w:rFonts w:ascii="Arial" w:eastAsia="Helvetica Neue" w:hAnsi="Arial" w:cs="Arial"/>
        </w:rPr>
        <w:t>, multiple locations</w:t>
      </w:r>
    </w:p>
    <w:p w14:paraId="0F5E3576" w14:textId="39CE6C7A" w:rsidR="00407828" w:rsidRPr="00E22720" w:rsidRDefault="00407828">
      <w:pPr>
        <w:pStyle w:val="normal0"/>
        <w:rPr>
          <w:rFonts w:ascii="Arial" w:eastAsia="Helvetica Neue" w:hAnsi="Arial" w:cs="Arial"/>
        </w:rPr>
      </w:pPr>
      <w:r w:rsidRPr="00E22720">
        <w:rPr>
          <w:rFonts w:ascii="Arial" w:eastAsia="Helvetica Neue" w:hAnsi="Arial" w:cs="Arial"/>
        </w:rPr>
        <w:t>White Clay Creek Fest, Saturday, May 2, noon-4pm</w:t>
      </w:r>
    </w:p>
    <w:p w14:paraId="7965F431" w14:textId="16A65BA6" w:rsidR="00CD5B0B" w:rsidRPr="00E22720" w:rsidRDefault="00CD5B0B">
      <w:pPr>
        <w:pStyle w:val="normal0"/>
        <w:rPr>
          <w:rFonts w:ascii="Arial" w:eastAsia="Helvetica Neue" w:hAnsi="Arial" w:cs="Arial"/>
        </w:rPr>
      </w:pPr>
      <w:r w:rsidRPr="00E22720">
        <w:rPr>
          <w:rFonts w:ascii="Arial" w:eastAsia="Helvetica Neue" w:hAnsi="Arial" w:cs="Arial"/>
        </w:rPr>
        <w:t xml:space="preserve">White Clay Creek State Park </w:t>
      </w:r>
      <w:proofErr w:type="spellStart"/>
      <w:r w:rsidRPr="00E22720">
        <w:rPr>
          <w:rFonts w:ascii="Arial" w:eastAsia="Helvetica Neue" w:hAnsi="Arial" w:cs="Arial"/>
        </w:rPr>
        <w:t>Bioblitz</w:t>
      </w:r>
      <w:proofErr w:type="spellEnd"/>
      <w:r w:rsidRPr="00E22720">
        <w:rPr>
          <w:rFonts w:ascii="Arial" w:eastAsia="Helvetica Neue" w:hAnsi="Arial" w:cs="Arial"/>
        </w:rPr>
        <w:t>, All day Saturday May 21</w:t>
      </w:r>
    </w:p>
    <w:p w14:paraId="0F3B0376" w14:textId="77777777" w:rsidR="003B1FB4" w:rsidRPr="00E22720" w:rsidRDefault="003B1FB4">
      <w:pPr>
        <w:pStyle w:val="normal0"/>
        <w:rPr>
          <w:rFonts w:ascii="Arial" w:eastAsia="Helvetica Neue" w:hAnsi="Arial" w:cs="Arial"/>
          <w:u w:val="single"/>
        </w:rPr>
      </w:pPr>
    </w:p>
    <w:p w14:paraId="3A7921D5" w14:textId="09A1DBBE" w:rsidR="00DA1675" w:rsidRPr="00B80F6A" w:rsidRDefault="003B1FB4">
      <w:pPr>
        <w:pStyle w:val="normal0"/>
        <w:rPr>
          <w:rFonts w:ascii="Arial" w:eastAsia="Helvetica Neue" w:hAnsi="Arial" w:cs="Arial"/>
          <w:b/>
        </w:rPr>
      </w:pPr>
      <w:r w:rsidRPr="00B80F6A">
        <w:rPr>
          <w:rFonts w:ascii="Arial" w:eastAsia="Helvetica Neue" w:hAnsi="Arial" w:cs="Arial"/>
          <w:b/>
          <w:u w:val="single"/>
        </w:rPr>
        <w:t>Presentation</w:t>
      </w:r>
      <w:r w:rsidR="00DA1675" w:rsidRPr="00B80F6A">
        <w:rPr>
          <w:rFonts w:ascii="Arial" w:eastAsia="Helvetica Neue" w:hAnsi="Arial" w:cs="Arial"/>
          <w:b/>
          <w:u w:val="single"/>
        </w:rPr>
        <w:t>s</w:t>
      </w:r>
      <w:r w:rsidR="00140DDD" w:rsidRPr="00B80F6A">
        <w:rPr>
          <w:rFonts w:ascii="Arial" w:eastAsia="Helvetica Neue" w:hAnsi="Arial" w:cs="Arial"/>
          <w:b/>
          <w:u w:val="single"/>
        </w:rPr>
        <w:t xml:space="preserve"> </w:t>
      </w:r>
    </w:p>
    <w:p w14:paraId="2D85AF3B" w14:textId="77777777" w:rsidR="00DA1675" w:rsidRPr="00E22720" w:rsidRDefault="003B1FB4">
      <w:pPr>
        <w:pStyle w:val="normal0"/>
        <w:rPr>
          <w:rFonts w:ascii="Arial" w:eastAsia="Helvetica Neue" w:hAnsi="Arial" w:cs="Arial"/>
        </w:rPr>
      </w:pPr>
      <w:r w:rsidRPr="00E22720">
        <w:rPr>
          <w:rFonts w:ascii="Arial" w:eastAsia="Helvetica Neue" w:hAnsi="Arial" w:cs="Arial"/>
        </w:rPr>
        <w:t xml:space="preserve">Grant </w:t>
      </w:r>
      <w:proofErr w:type="spellStart"/>
      <w:r w:rsidRPr="00E22720">
        <w:rPr>
          <w:rFonts w:ascii="Arial" w:eastAsia="Helvetica Neue" w:hAnsi="Arial" w:cs="Arial"/>
        </w:rPr>
        <w:t>DeCosta</w:t>
      </w:r>
      <w:proofErr w:type="spellEnd"/>
      <w:r w:rsidR="00DA1675" w:rsidRPr="00E22720">
        <w:rPr>
          <w:rFonts w:ascii="Arial" w:eastAsia="Helvetica Neue" w:hAnsi="Arial" w:cs="Arial"/>
        </w:rPr>
        <w:t xml:space="preserve"> (Brandywine Conservancy) Land Conservation and Stewardship in White Clay Creek Watershed</w:t>
      </w:r>
      <w:r w:rsidRPr="00E22720">
        <w:rPr>
          <w:rFonts w:ascii="Arial" w:eastAsia="Helvetica Neue" w:hAnsi="Arial" w:cs="Arial"/>
        </w:rPr>
        <w:t xml:space="preserve"> </w:t>
      </w:r>
    </w:p>
    <w:p w14:paraId="660085C7" w14:textId="728CBAFA" w:rsidR="003B1FB4" w:rsidRPr="00E22720" w:rsidRDefault="00917195">
      <w:pPr>
        <w:pStyle w:val="normal0"/>
        <w:rPr>
          <w:rFonts w:ascii="Arial" w:eastAsia="Helvetica Neue" w:hAnsi="Arial" w:cs="Arial"/>
        </w:rPr>
      </w:pPr>
      <w:proofErr w:type="spellStart"/>
      <w:r>
        <w:rPr>
          <w:rFonts w:ascii="Arial" w:eastAsia="Helvetica Neue" w:hAnsi="Arial" w:cs="Arial"/>
        </w:rPr>
        <w:t>Lam</w:t>
      </w:r>
      <w:r w:rsidR="003B1FB4" w:rsidRPr="00E22720">
        <w:rPr>
          <w:rFonts w:ascii="Arial" w:eastAsia="Helvetica Neue" w:hAnsi="Arial" w:cs="Arial"/>
        </w:rPr>
        <w:t>onte</w:t>
      </w:r>
      <w:proofErr w:type="spellEnd"/>
      <w:r w:rsidR="003B1FB4" w:rsidRPr="00E22720">
        <w:rPr>
          <w:rFonts w:ascii="Arial" w:eastAsia="Helvetica Neue" w:hAnsi="Arial" w:cs="Arial"/>
        </w:rPr>
        <w:t xml:space="preserve"> Garber</w:t>
      </w:r>
      <w:r w:rsidR="00DA1675" w:rsidRPr="00E22720">
        <w:rPr>
          <w:rFonts w:ascii="Arial" w:eastAsia="Helvetica Neue" w:hAnsi="Arial" w:cs="Arial"/>
        </w:rPr>
        <w:t xml:space="preserve"> (Stroud</w:t>
      </w:r>
      <w:r w:rsidR="00AB19AD" w:rsidRPr="00E22720">
        <w:rPr>
          <w:rFonts w:ascii="Arial" w:eastAsia="Helvetica Neue" w:hAnsi="Arial" w:cs="Arial"/>
        </w:rPr>
        <w:t xml:space="preserve"> Water Research Center</w:t>
      </w:r>
      <w:r w:rsidR="00DA1675" w:rsidRPr="00E22720">
        <w:rPr>
          <w:rFonts w:ascii="Arial" w:eastAsia="Helvetica Neue" w:hAnsi="Arial" w:cs="Arial"/>
        </w:rPr>
        <w:t>)</w:t>
      </w:r>
      <w:r w:rsidR="003B1FB4" w:rsidRPr="00E22720">
        <w:rPr>
          <w:rFonts w:ascii="Arial" w:eastAsia="Helvetica Neue" w:hAnsi="Arial" w:cs="Arial"/>
        </w:rPr>
        <w:t xml:space="preserve">, </w:t>
      </w:r>
      <w:r w:rsidR="00AB19AD" w:rsidRPr="00E22720">
        <w:rPr>
          <w:rFonts w:ascii="Arial" w:eastAsia="Helvetica Neue" w:hAnsi="Arial" w:cs="Arial"/>
        </w:rPr>
        <w:t>Farm Stewardship Program and Hurricane Sandy Project</w:t>
      </w:r>
    </w:p>
    <w:p w14:paraId="6906C656" w14:textId="77777777" w:rsidR="00DC2C3A" w:rsidRPr="00E22720" w:rsidRDefault="00DC2C3A">
      <w:pPr>
        <w:pStyle w:val="normal0"/>
        <w:rPr>
          <w:rFonts w:ascii="Arial" w:eastAsia="Helvetica Neue" w:hAnsi="Arial" w:cs="Arial"/>
        </w:rPr>
      </w:pPr>
    </w:p>
    <w:p w14:paraId="43F3BA5E" w14:textId="77777777" w:rsidR="00DC2B30" w:rsidRPr="00B80F6A" w:rsidRDefault="00DC2C3A">
      <w:pPr>
        <w:pStyle w:val="normal0"/>
        <w:rPr>
          <w:rFonts w:ascii="Arial" w:hAnsi="Arial" w:cs="Arial"/>
          <w:b/>
        </w:rPr>
      </w:pPr>
      <w:r w:rsidRPr="00B80F6A">
        <w:rPr>
          <w:rFonts w:ascii="Arial" w:eastAsia="Helvetica Neue" w:hAnsi="Arial" w:cs="Arial"/>
          <w:b/>
          <w:u w:val="single"/>
        </w:rPr>
        <w:t>Financial Report(s)</w:t>
      </w:r>
    </w:p>
    <w:p w14:paraId="06D23414" w14:textId="77777777" w:rsidR="00CD5B0B" w:rsidRPr="00E22720" w:rsidRDefault="007D2E35">
      <w:pPr>
        <w:pStyle w:val="normal0"/>
        <w:rPr>
          <w:rFonts w:ascii="Arial" w:hAnsi="Arial" w:cs="Arial"/>
        </w:rPr>
      </w:pPr>
      <w:r w:rsidRPr="00E22720">
        <w:rPr>
          <w:rFonts w:ascii="Arial" w:eastAsia="Helvetica Neue" w:hAnsi="Arial" w:cs="Arial"/>
        </w:rPr>
        <w:t>Fourth</w:t>
      </w:r>
      <w:r w:rsidR="00DC2C3A" w:rsidRPr="00E22720">
        <w:rPr>
          <w:rFonts w:ascii="Arial" w:eastAsia="Helvetica Neue" w:hAnsi="Arial" w:cs="Arial"/>
        </w:rPr>
        <w:t xml:space="preserve"> Quarter 2015 Statement of Financials</w:t>
      </w:r>
    </w:p>
    <w:p w14:paraId="1D4476DA" w14:textId="0E1575D0" w:rsidR="00CD5B0B" w:rsidRPr="00E22720" w:rsidRDefault="00CD5B0B" w:rsidP="00CD5B0B">
      <w:pPr>
        <w:pStyle w:val="normal0"/>
        <w:rPr>
          <w:rFonts w:ascii="Arial" w:hAnsi="Arial" w:cs="Arial"/>
        </w:rPr>
      </w:pPr>
      <w:r w:rsidRPr="00E22720">
        <w:rPr>
          <w:rFonts w:ascii="Arial" w:eastAsia="Helvetica Neue" w:hAnsi="Arial" w:cs="Arial"/>
        </w:rPr>
        <w:t>NLT</w:t>
      </w:r>
      <w:r w:rsidR="00AB19AD" w:rsidRPr="00E22720">
        <w:rPr>
          <w:rFonts w:ascii="Arial" w:eastAsia="Helvetica Neue" w:hAnsi="Arial" w:cs="Arial"/>
        </w:rPr>
        <w:t>/BC</w:t>
      </w:r>
      <w:r w:rsidRPr="00E22720">
        <w:rPr>
          <w:rFonts w:ascii="Arial" w:eastAsia="Helvetica Neue" w:hAnsi="Arial" w:cs="Arial"/>
        </w:rPr>
        <w:t xml:space="preserve"> Contract Agreement – need to spend down $106,000 by June 2016</w:t>
      </w:r>
    </w:p>
    <w:p w14:paraId="669042F7" w14:textId="33F3FD4E" w:rsidR="00CD5B0B" w:rsidRPr="00E22720" w:rsidRDefault="00CD5B0B" w:rsidP="00CD5B0B">
      <w:pPr>
        <w:pStyle w:val="normal0"/>
        <w:rPr>
          <w:rFonts w:ascii="Arial" w:hAnsi="Arial" w:cs="Arial"/>
        </w:rPr>
      </w:pPr>
      <w:r w:rsidRPr="00E22720">
        <w:rPr>
          <w:rFonts w:ascii="Arial" w:eastAsia="Helvetica Neue" w:hAnsi="Arial" w:cs="Arial"/>
        </w:rPr>
        <w:t xml:space="preserve">FY2016 Budget </w:t>
      </w:r>
      <w:r w:rsidR="00AD472D" w:rsidRPr="00E22720">
        <w:rPr>
          <w:rFonts w:ascii="Arial" w:eastAsia="Helvetica Neue" w:hAnsi="Arial" w:cs="Arial"/>
        </w:rPr>
        <w:t>– Plan to expect about $95,000 (similar to last year)</w:t>
      </w:r>
    </w:p>
    <w:p w14:paraId="5892E55B" w14:textId="77777777" w:rsidR="00C918D9" w:rsidRPr="00E22720" w:rsidRDefault="00C918D9">
      <w:pPr>
        <w:pStyle w:val="normal0"/>
        <w:rPr>
          <w:rFonts w:ascii="Arial" w:hAnsi="Arial" w:cs="Arial"/>
        </w:rPr>
      </w:pPr>
    </w:p>
    <w:p w14:paraId="26B6E474" w14:textId="77777777" w:rsidR="00DC2B30" w:rsidRPr="00B80F6A" w:rsidRDefault="00DC2C3A" w:rsidP="00952AEB">
      <w:pPr>
        <w:pStyle w:val="normal0"/>
        <w:rPr>
          <w:rFonts w:ascii="Arial" w:hAnsi="Arial" w:cs="Arial"/>
          <w:b/>
        </w:rPr>
      </w:pPr>
      <w:r w:rsidRPr="00B80F6A">
        <w:rPr>
          <w:rFonts w:ascii="Arial" w:eastAsia="Helvetica Neue" w:hAnsi="Arial" w:cs="Arial"/>
          <w:b/>
          <w:u w:val="single"/>
        </w:rPr>
        <w:t>Old Business</w:t>
      </w:r>
    </w:p>
    <w:p w14:paraId="02D0B54F" w14:textId="547DAFE0" w:rsidR="00DC2C3A" w:rsidRPr="00E22720" w:rsidRDefault="00E22720" w:rsidP="00952AEB">
      <w:pPr>
        <w:pStyle w:val="normal0"/>
        <w:rPr>
          <w:rFonts w:ascii="Arial" w:hAnsi="Arial" w:cs="Arial"/>
        </w:rPr>
      </w:pPr>
      <w:r>
        <w:rPr>
          <w:rFonts w:ascii="Arial" w:eastAsia="Helvetica Neue" w:hAnsi="Arial" w:cs="Arial"/>
        </w:rPr>
        <w:t xml:space="preserve">The </w:t>
      </w:r>
      <w:r w:rsidR="00DC2C3A" w:rsidRPr="00E22720">
        <w:rPr>
          <w:rFonts w:ascii="Arial" w:eastAsia="Helvetica Neue" w:hAnsi="Arial" w:cs="Arial"/>
        </w:rPr>
        <w:t>Artesian Broad Run Well</w:t>
      </w:r>
      <w:r>
        <w:rPr>
          <w:rFonts w:ascii="Arial" w:eastAsia="Helvetica Neue" w:hAnsi="Arial" w:cs="Arial"/>
        </w:rPr>
        <w:t xml:space="preserve"> </w:t>
      </w:r>
      <w:r w:rsidR="00AD472D" w:rsidRPr="00E22720">
        <w:rPr>
          <w:rFonts w:ascii="Arial" w:eastAsia="Helvetica Neue" w:hAnsi="Arial" w:cs="Arial"/>
        </w:rPr>
        <w:t xml:space="preserve">docket </w:t>
      </w:r>
      <w:r>
        <w:rPr>
          <w:rFonts w:ascii="Arial" w:eastAsia="Helvetica Neue" w:hAnsi="Arial" w:cs="Arial"/>
        </w:rPr>
        <w:t xml:space="preserve">was </w:t>
      </w:r>
      <w:r w:rsidR="00AD472D" w:rsidRPr="00E22720">
        <w:rPr>
          <w:rFonts w:ascii="Arial" w:eastAsia="Helvetica Neue" w:hAnsi="Arial" w:cs="Arial"/>
        </w:rPr>
        <w:t xml:space="preserve">approved </w:t>
      </w:r>
      <w:r>
        <w:rPr>
          <w:rFonts w:ascii="Arial" w:eastAsia="Helvetica Neue" w:hAnsi="Arial" w:cs="Arial"/>
        </w:rPr>
        <w:t xml:space="preserve">in December </w:t>
      </w:r>
      <w:r w:rsidR="00AD472D" w:rsidRPr="00E22720">
        <w:rPr>
          <w:rFonts w:ascii="Arial" w:eastAsia="Helvetica Neue" w:hAnsi="Arial" w:cs="Arial"/>
        </w:rPr>
        <w:t xml:space="preserve">with </w:t>
      </w:r>
      <w:r>
        <w:rPr>
          <w:rFonts w:ascii="Arial" w:eastAsia="Helvetica Neue" w:hAnsi="Arial" w:cs="Arial"/>
        </w:rPr>
        <w:t xml:space="preserve">a </w:t>
      </w:r>
      <w:r w:rsidR="00AD472D" w:rsidRPr="00E22720">
        <w:rPr>
          <w:rFonts w:ascii="Arial" w:eastAsia="Helvetica Neue" w:hAnsi="Arial" w:cs="Arial"/>
        </w:rPr>
        <w:t>modified, more robust monitoring plan</w:t>
      </w:r>
      <w:r>
        <w:rPr>
          <w:rFonts w:ascii="Arial" w:eastAsia="Helvetica Neue" w:hAnsi="Arial" w:cs="Arial"/>
        </w:rPr>
        <w:t xml:space="preserve"> including suggestions made during (and put in writing) at the private meeting held with Shane, Jerry Kauffman (UDWRA), Janet Bowers (CCWRA), Denis </w:t>
      </w:r>
      <w:proofErr w:type="spellStart"/>
      <w:r>
        <w:rPr>
          <w:rFonts w:ascii="Arial" w:eastAsia="Helvetica Neue" w:hAnsi="Arial" w:cs="Arial"/>
        </w:rPr>
        <w:t>Newbold</w:t>
      </w:r>
      <w:proofErr w:type="spellEnd"/>
      <w:r>
        <w:rPr>
          <w:rFonts w:ascii="Arial" w:eastAsia="Helvetica Neue" w:hAnsi="Arial" w:cs="Arial"/>
        </w:rPr>
        <w:t xml:space="preserve"> (Senior scientist), Artesian representatives and DRBC representatives. Artesian still needs to get </w:t>
      </w:r>
      <w:r w:rsidRPr="00E22720">
        <w:rPr>
          <w:rFonts w:ascii="Arial" w:eastAsia="Helvetica Neue" w:hAnsi="Arial" w:cs="Arial"/>
        </w:rPr>
        <w:t xml:space="preserve">approvals from </w:t>
      </w:r>
      <w:r>
        <w:rPr>
          <w:rFonts w:ascii="Arial" w:eastAsia="Helvetica Neue" w:hAnsi="Arial" w:cs="Arial"/>
        </w:rPr>
        <w:t xml:space="preserve">the </w:t>
      </w:r>
      <w:r w:rsidRPr="00E22720">
        <w:rPr>
          <w:rFonts w:ascii="Arial" w:eastAsia="Helvetica Neue" w:hAnsi="Arial" w:cs="Arial"/>
        </w:rPr>
        <w:t>PUC,</w:t>
      </w:r>
      <w:r>
        <w:rPr>
          <w:rFonts w:ascii="Arial" w:eastAsia="Helvetica Neue" w:hAnsi="Arial" w:cs="Arial"/>
        </w:rPr>
        <w:t xml:space="preserve"> and resolve remaining issues with </w:t>
      </w:r>
      <w:r w:rsidRPr="00E22720">
        <w:rPr>
          <w:rFonts w:ascii="Arial" w:eastAsia="Helvetica Neue" w:hAnsi="Arial" w:cs="Arial"/>
        </w:rPr>
        <w:t>township ordinances</w:t>
      </w:r>
      <w:r>
        <w:rPr>
          <w:rFonts w:ascii="Arial" w:eastAsia="Helvetica Neue" w:hAnsi="Arial" w:cs="Arial"/>
        </w:rPr>
        <w:t xml:space="preserve"> prior to any pumping</w:t>
      </w:r>
      <w:r w:rsidRPr="00E22720">
        <w:rPr>
          <w:rFonts w:ascii="Arial" w:eastAsia="Helvetica Neue" w:hAnsi="Arial" w:cs="Arial"/>
        </w:rPr>
        <w:t>.</w:t>
      </w:r>
      <w:r>
        <w:rPr>
          <w:rFonts w:ascii="Arial" w:hAnsi="Arial" w:cs="Arial"/>
        </w:rPr>
        <w:t xml:space="preserve"> </w:t>
      </w:r>
      <w:r w:rsidR="00AD472D" w:rsidRPr="00E22720">
        <w:rPr>
          <w:rFonts w:ascii="Arial" w:eastAsia="Helvetica Neue" w:hAnsi="Arial" w:cs="Arial"/>
        </w:rPr>
        <w:t>Save Our Water members</w:t>
      </w:r>
      <w:r>
        <w:rPr>
          <w:rFonts w:ascii="Arial" w:eastAsia="Helvetica Neue" w:hAnsi="Arial" w:cs="Arial"/>
        </w:rPr>
        <w:t xml:space="preserve"> have began</w:t>
      </w:r>
      <w:r w:rsidR="009C6797" w:rsidRPr="00E22720">
        <w:rPr>
          <w:rFonts w:ascii="Arial" w:eastAsia="Helvetica Neue" w:hAnsi="Arial" w:cs="Arial"/>
        </w:rPr>
        <w:t xml:space="preserve"> doing </w:t>
      </w:r>
      <w:r w:rsidR="00AD472D" w:rsidRPr="00E22720">
        <w:rPr>
          <w:rFonts w:ascii="Arial" w:eastAsia="Helvetica Neue" w:hAnsi="Arial" w:cs="Arial"/>
        </w:rPr>
        <w:t xml:space="preserve">some </w:t>
      </w:r>
      <w:r w:rsidR="009C6797" w:rsidRPr="00E22720">
        <w:rPr>
          <w:rFonts w:ascii="Arial" w:eastAsia="Helvetica Neue" w:hAnsi="Arial" w:cs="Arial"/>
        </w:rPr>
        <w:t>supplemental monitoring</w:t>
      </w:r>
      <w:r>
        <w:rPr>
          <w:rFonts w:ascii="Arial" w:eastAsia="Helvetica Neue" w:hAnsi="Arial" w:cs="Arial"/>
        </w:rPr>
        <w:t xml:space="preserve"> of broad run, including flow measurements as well as some chemical parameters</w:t>
      </w:r>
      <w:r w:rsidR="009C6797" w:rsidRPr="00E22720">
        <w:rPr>
          <w:rFonts w:ascii="Arial" w:eastAsia="Helvetica Neue" w:hAnsi="Arial" w:cs="Arial"/>
        </w:rPr>
        <w:t xml:space="preserve">. </w:t>
      </w:r>
      <w:r>
        <w:rPr>
          <w:rFonts w:ascii="Arial" w:eastAsia="Helvetica Neue" w:hAnsi="Arial" w:cs="Arial"/>
        </w:rPr>
        <w:t>The approved docket and monitoring plan is on the DRBC site.</w:t>
      </w:r>
    </w:p>
    <w:p w14:paraId="1BC85152" w14:textId="77777777" w:rsidR="00DC2B30" w:rsidRPr="00E22720" w:rsidRDefault="00DC2B30">
      <w:pPr>
        <w:pStyle w:val="normal0"/>
        <w:spacing w:line="288" w:lineRule="auto"/>
        <w:rPr>
          <w:rFonts w:ascii="Arial" w:hAnsi="Arial" w:cs="Arial"/>
        </w:rPr>
      </w:pPr>
    </w:p>
    <w:p w14:paraId="6EE4846A" w14:textId="77777777" w:rsidR="00DC2B30" w:rsidRPr="00B80F6A" w:rsidRDefault="00DC2C3A">
      <w:pPr>
        <w:pStyle w:val="normal0"/>
        <w:rPr>
          <w:rFonts w:ascii="Arial" w:hAnsi="Arial" w:cs="Arial"/>
          <w:b/>
        </w:rPr>
      </w:pPr>
      <w:r w:rsidRPr="00B80F6A">
        <w:rPr>
          <w:rFonts w:ascii="Arial" w:eastAsia="Helvetica Neue" w:hAnsi="Arial" w:cs="Arial"/>
          <w:b/>
          <w:u w:val="single"/>
        </w:rPr>
        <w:t>New Business</w:t>
      </w:r>
    </w:p>
    <w:p w14:paraId="145E117C" w14:textId="77777777" w:rsidR="00B80F6A" w:rsidRDefault="00AD472D" w:rsidP="00E22720">
      <w:pPr>
        <w:pStyle w:val="normal0"/>
        <w:rPr>
          <w:rFonts w:ascii="Arial" w:eastAsia="Helvetica Neue" w:hAnsi="Arial" w:cs="Arial"/>
        </w:rPr>
      </w:pPr>
      <w:r w:rsidRPr="00E22720">
        <w:rPr>
          <w:rFonts w:ascii="Arial" w:eastAsia="Helvetica Neue" w:hAnsi="Arial" w:cs="Arial"/>
        </w:rPr>
        <w:t xml:space="preserve">Chuck </w:t>
      </w:r>
      <w:proofErr w:type="spellStart"/>
      <w:r w:rsidRPr="00E22720">
        <w:rPr>
          <w:rFonts w:ascii="Arial" w:eastAsia="Helvetica Neue" w:hAnsi="Arial" w:cs="Arial"/>
        </w:rPr>
        <w:t>Barscz</w:t>
      </w:r>
      <w:proofErr w:type="spellEnd"/>
      <w:r w:rsidR="00AB19AD" w:rsidRPr="00E22720">
        <w:rPr>
          <w:rFonts w:ascii="Arial" w:eastAsia="Helvetica Neue" w:hAnsi="Arial" w:cs="Arial"/>
        </w:rPr>
        <w:t>, Chief, National Wild and Scenic Rivers Northeast Region</w:t>
      </w:r>
      <w:r w:rsidRPr="00E22720">
        <w:rPr>
          <w:rFonts w:ascii="Arial" w:eastAsia="Helvetica Neue" w:hAnsi="Arial" w:cs="Arial"/>
        </w:rPr>
        <w:t xml:space="preserve"> will be assuming Julie Bell’s responsibilities as River Manger for the White Clay </w:t>
      </w:r>
      <w:r w:rsidR="00AB19AD" w:rsidRPr="00E22720">
        <w:rPr>
          <w:rFonts w:ascii="Arial" w:eastAsia="Helvetica Neue" w:hAnsi="Arial" w:cs="Arial"/>
        </w:rPr>
        <w:t>Wild and Scenic River</w:t>
      </w:r>
      <w:r w:rsidRPr="00E22720">
        <w:rPr>
          <w:rFonts w:ascii="Arial" w:eastAsia="Helvetica Neue" w:hAnsi="Arial" w:cs="Arial"/>
        </w:rPr>
        <w:t xml:space="preserve">. </w:t>
      </w:r>
    </w:p>
    <w:p w14:paraId="3A9BFB95" w14:textId="77777777" w:rsidR="00B80F6A" w:rsidRDefault="00B80F6A" w:rsidP="00E22720">
      <w:pPr>
        <w:pStyle w:val="normal0"/>
        <w:rPr>
          <w:rFonts w:ascii="Arial" w:eastAsia="Helvetica Neue" w:hAnsi="Arial" w:cs="Arial"/>
        </w:rPr>
      </w:pPr>
    </w:p>
    <w:p w14:paraId="159DBFF7" w14:textId="77D17C57" w:rsidR="00E22720" w:rsidRPr="00B80F6A" w:rsidRDefault="001375E8" w:rsidP="00E22720">
      <w:pPr>
        <w:pStyle w:val="normal0"/>
        <w:rPr>
          <w:rFonts w:ascii="Arial" w:eastAsia="Helvetica Neue" w:hAnsi="Arial" w:cs="Arial"/>
        </w:rPr>
      </w:pPr>
      <w:r w:rsidRPr="00B80F6A">
        <w:rPr>
          <w:rFonts w:ascii="Arial" w:eastAsia="Helvetica Neue" w:hAnsi="Arial" w:cs="Arial"/>
          <w:b/>
          <w:u w:val="single"/>
        </w:rPr>
        <w:t>Open Space (Land Preservation)</w:t>
      </w:r>
      <w:r w:rsidR="00CD5B0B" w:rsidRPr="00B80F6A">
        <w:rPr>
          <w:rFonts w:ascii="Arial" w:eastAsia="Helvetica Neue" w:hAnsi="Arial" w:cs="Arial"/>
          <w:b/>
          <w:u w:val="single"/>
        </w:rPr>
        <w:t xml:space="preserve"> </w:t>
      </w:r>
    </w:p>
    <w:p w14:paraId="4E1ACA31" w14:textId="77777777" w:rsidR="00E22720" w:rsidRDefault="00E22720" w:rsidP="00E22720">
      <w:pPr>
        <w:pStyle w:val="normal0"/>
        <w:rPr>
          <w:rFonts w:ascii="Arial" w:eastAsia="Helvetica Neue" w:hAnsi="Arial" w:cs="Arial"/>
          <w:u w:val="single"/>
        </w:rPr>
      </w:pPr>
    </w:p>
    <w:p w14:paraId="22F7F989" w14:textId="5FDA206C" w:rsidR="001375E8" w:rsidRDefault="00952AEB" w:rsidP="00E22720">
      <w:pPr>
        <w:pStyle w:val="normal0"/>
        <w:rPr>
          <w:rFonts w:ascii="Arial" w:eastAsia="Helvetica Neue" w:hAnsi="Arial" w:cs="Arial"/>
        </w:rPr>
      </w:pPr>
      <w:r w:rsidRPr="00E22720">
        <w:rPr>
          <w:rFonts w:ascii="Arial" w:eastAsia="Helvetica Neue" w:hAnsi="Arial" w:cs="Arial"/>
        </w:rPr>
        <w:t>Erin McCormick provided updates on existing NLT projects in the White Clay:</w:t>
      </w:r>
      <w:r w:rsidR="001375E8" w:rsidRPr="00E22720">
        <w:rPr>
          <w:rFonts w:ascii="Arial" w:eastAsia="Helvetica Neue" w:hAnsi="Arial" w:cs="Arial"/>
        </w:rPr>
        <w:t xml:space="preserve"> </w:t>
      </w:r>
    </w:p>
    <w:p w14:paraId="74CB9669" w14:textId="77777777" w:rsidR="00E22720" w:rsidRPr="00E22720" w:rsidRDefault="00E22720" w:rsidP="00E22720">
      <w:pPr>
        <w:pStyle w:val="normal0"/>
        <w:rPr>
          <w:rFonts w:ascii="Arial" w:eastAsia="Helvetica Neue" w:hAnsi="Arial" w:cs="Arial"/>
        </w:rPr>
      </w:pPr>
    </w:p>
    <w:p w14:paraId="1E2CC0F5" w14:textId="6B29809F" w:rsidR="001375E8" w:rsidRPr="00E22720" w:rsidRDefault="0015373E" w:rsidP="00952AEB">
      <w:pPr>
        <w:pStyle w:val="normal0"/>
        <w:numPr>
          <w:ilvl w:val="1"/>
          <w:numId w:val="2"/>
        </w:numPr>
        <w:tabs>
          <w:tab w:val="left" w:pos="990"/>
          <w:tab w:val="left" w:pos="1170"/>
        </w:tabs>
        <w:ind w:left="990" w:hanging="360"/>
        <w:contextualSpacing/>
        <w:rPr>
          <w:rFonts w:ascii="Arial" w:eastAsia="Helvetica Neue" w:hAnsi="Arial" w:cs="Arial"/>
        </w:rPr>
      </w:pPr>
      <w:r>
        <w:rPr>
          <w:rFonts w:ascii="Arial" w:eastAsia="Helvetica Neue" w:hAnsi="Arial" w:cs="Arial"/>
        </w:rPr>
        <w:t>P</w:t>
      </w:r>
      <w:r w:rsidR="00AB19AD" w:rsidRPr="00E22720">
        <w:rPr>
          <w:rFonts w:ascii="Arial" w:eastAsia="Helvetica Neue" w:hAnsi="Arial" w:cs="Arial"/>
        </w:rPr>
        <w:t xml:space="preserve">roposal signed </w:t>
      </w:r>
      <w:r>
        <w:rPr>
          <w:rFonts w:ascii="Arial" w:eastAsia="Helvetica Neue" w:hAnsi="Arial" w:cs="Arial"/>
        </w:rPr>
        <w:t xml:space="preserve">by </w:t>
      </w:r>
      <w:proofErr w:type="spellStart"/>
      <w:r>
        <w:rPr>
          <w:rFonts w:ascii="Arial" w:eastAsia="Helvetica Neue" w:hAnsi="Arial" w:cs="Arial"/>
        </w:rPr>
        <w:t>Boddorffs</w:t>
      </w:r>
      <w:proofErr w:type="spellEnd"/>
      <w:r>
        <w:rPr>
          <w:rFonts w:ascii="Arial" w:eastAsia="Helvetica Neue" w:hAnsi="Arial" w:cs="Arial"/>
        </w:rPr>
        <w:t xml:space="preserve"> and London Grove Townshi</w:t>
      </w:r>
      <w:r w:rsidR="00AB19AD" w:rsidRPr="00E22720">
        <w:rPr>
          <w:rFonts w:ascii="Arial" w:eastAsia="Helvetica Neue" w:hAnsi="Arial" w:cs="Arial"/>
        </w:rPr>
        <w:t>p in November; working on due diligence and draft easement</w:t>
      </w:r>
      <w:r w:rsidR="00DD1819" w:rsidRPr="00E22720">
        <w:rPr>
          <w:rFonts w:ascii="Arial" w:eastAsia="Helvetica Neue" w:hAnsi="Arial" w:cs="Arial"/>
        </w:rPr>
        <w:t xml:space="preserve"> ($8000 WCWS funds reserved)</w:t>
      </w:r>
    </w:p>
    <w:p w14:paraId="5490713A" w14:textId="77777777" w:rsidR="00952AEB" w:rsidRPr="00E22720" w:rsidRDefault="00952AEB" w:rsidP="00952AEB">
      <w:pPr>
        <w:pStyle w:val="normal0"/>
        <w:tabs>
          <w:tab w:val="left" w:pos="990"/>
          <w:tab w:val="left" w:pos="1170"/>
        </w:tabs>
        <w:contextualSpacing/>
        <w:rPr>
          <w:rFonts w:ascii="Arial" w:eastAsia="Helvetica Neue" w:hAnsi="Arial" w:cs="Arial"/>
        </w:rPr>
      </w:pPr>
    </w:p>
    <w:p w14:paraId="35F335B8" w14:textId="61B80A37" w:rsidR="001375E8" w:rsidRPr="00E22720" w:rsidRDefault="0015373E" w:rsidP="00952AEB">
      <w:pPr>
        <w:pStyle w:val="normal0"/>
        <w:numPr>
          <w:ilvl w:val="1"/>
          <w:numId w:val="2"/>
        </w:numPr>
        <w:tabs>
          <w:tab w:val="left" w:pos="990"/>
          <w:tab w:val="left" w:pos="1170"/>
        </w:tabs>
        <w:ind w:left="990" w:hanging="360"/>
        <w:contextualSpacing/>
        <w:rPr>
          <w:rFonts w:ascii="Arial" w:eastAsia="Helvetica Neue" w:hAnsi="Arial" w:cs="Arial"/>
        </w:rPr>
      </w:pPr>
      <w:r>
        <w:rPr>
          <w:rFonts w:ascii="Arial" w:eastAsia="Helvetica Neue" w:hAnsi="Arial" w:cs="Arial"/>
        </w:rPr>
        <w:t>Easement completed for</w:t>
      </w:r>
      <w:r w:rsidR="00AB19AD" w:rsidRPr="00E22720">
        <w:rPr>
          <w:rFonts w:ascii="Arial" w:eastAsia="Helvetica Neue" w:hAnsi="Arial" w:cs="Arial"/>
        </w:rPr>
        <w:t xml:space="preserve"> </w:t>
      </w:r>
      <w:r w:rsidR="00DD1819" w:rsidRPr="00E22720">
        <w:rPr>
          <w:rFonts w:ascii="Arial" w:eastAsia="Helvetica Neue" w:hAnsi="Arial" w:cs="Arial"/>
        </w:rPr>
        <w:t xml:space="preserve">178 acre </w:t>
      </w:r>
      <w:proofErr w:type="gramStart"/>
      <w:r>
        <w:rPr>
          <w:rFonts w:ascii="Arial" w:eastAsia="Helvetica Neue" w:hAnsi="Arial" w:cs="Arial"/>
        </w:rPr>
        <w:t>Green Valleys</w:t>
      </w:r>
      <w:proofErr w:type="gramEnd"/>
      <w:r>
        <w:rPr>
          <w:rFonts w:ascii="Arial" w:eastAsia="Helvetica Neue" w:hAnsi="Arial" w:cs="Arial"/>
        </w:rPr>
        <w:t xml:space="preserve"> property in New Garden Township. Currently</w:t>
      </w:r>
      <w:r w:rsidR="00DD1819" w:rsidRPr="00E22720">
        <w:rPr>
          <w:rFonts w:ascii="Arial" w:eastAsia="Helvetica Neue" w:hAnsi="Arial" w:cs="Arial"/>
        </w:rPr>
        <w:t xml:space="preserve"> </w:t>
      </w:r>
      <w:r w:rsidR="00AB19AD" w:rsidRPr="00E22720">
        <w:rPr>
          <w:rFonts w:ascii="Arial" w:eastAsia="Helvetica Neue" w:hAnsi="Arial" w:cs="Arial"/>
        </w:rPr>
        <w:t>working on updating draft conservation plan for Orphans’ Court petition; petition should be submitted in the next month</w:t>
      </w:r>
      <w:r>
        <w:rPr>
          <w:rFonts w:ascii="Arial" w:eastAsia="Helvetica Neue" w:hAnsi="Arial" w:cs="Arial"/>
        </w:rPr>
        <w:t>,</w:t>
      </w:r>
      <w:r w:rsidR="00DD1819" w:rsidRPr="00E22720">
        <w:rPr>
          <w:rFonts w:ascii="Arial" w:eastAsia="Helvetica Neue" w:hAnsi="Arial" w:cs="Arial"/>
        </w:rPr>
        <w:t xml:space="preserve"> but no on the </w:t>
      </w:r>
      <w:r w:rsidRPr="00E22720">
        <w:rPr>
          <w:rFonts w:ascii="Arial" w:eastAsia="Helvetica Neue" w:hAnsi="Arial" w:cs="Arial"/>
        </w:rPr>
        <w:t>groundwork</w:t>
      </w:r>
      <w:r w:rsidR="00DD1819" w:rsidRPr="00E22720">
        <w:rPr>
          <w:rFonts w:ascii="Arial" w:eastAsia="Helvetica Neue" w:hAnsi="Arial" w:cs="Arial"/>
        </w:rPr>
        <w:t xml:space="preserve"> can be completed until </w:t>
      </w:r>
      <w:r>
        <w:rPr>
          <w:rFonts w:ascii="Arial" w:eastAsia="Helvetica Neue" w:hAnsi="Arial" w:cs="Arial"/>
        </w:rPr>
        <w:t>NLT</w:t>
      </w:r>
      <w:r w:rsidR="00DD1819" w:rsidRPr="00E22720">
        <w:rPr>
          <w:rFonts w:ascii="Arial" w:eastAsia="Helvetica Neue" w:hAnsi="Arial" w:cs="Arial"/>
        </w:rPr>
        <w:t xml:space="preserve"> receive</w:t>
      </w:r>
      <w:r>
        <w:rPr>
          <w:rFonts w:ascii="Arial" w:eastAsia="Helvetica Neue" w:hAnsi="Arial" w:cs="Arial"/>
        </w:rPr>
        <w:t>s</w:t>
      </w:r>
      <w:r w:rsidR="00DD1819" w:rsidRPr="00E22720">
        <w:rPr>
          <w:rFonts w:ascii="Arial" w:eastAsia="Helvetica Neue" w:hAnsi="Arial" w:cs="Arial"/>
        </w:rPr>
        <w:t xml:space="preserve"> approval from the Orphan’s Court</w:t>
      </w:r>
      <w:r w:rsidR="00AB19AD" w:rsidRPr="00E22720">
        <w:rPr>
          <w:rFonts w:ascii="Arial" w:eastAsia="Helvetica Neue" w:hAnsi="Arial" w:cs="Arial"/>
        </w:rPr>
        <w:t>. This property is not expected to close by June 2016</w:t>
      </w:r>
      <w:r w:rsidR="00DD1819" w:rsidRPr="00E22720">
        <w:rPr>
          <w:rFonts w:ascii="Arial" w:eastAsia="Helvetica Neue" w:hAnsi="Arial" w:cs="Arial"/>
        </w:rPr>
        <w:t>. ($20,000 WCWS funds reserved)</w:t>
      </w:r>
    </w:p>
    <w:p w14:paraId="6FCEA30C" w14:textId="77777777" w:rsidR="00952AEB" w:rsidRPr="00E22720" w:rsidRDefault="00952AEB" w:rsidP="00952AEB">
      <w:pPr>
        <w:pStyle w:val="normal0"/>
        <w:tabs>
          <w:tab w:val="left" w:pos="990"/>
          <w:tab w:val="left" w:pos="1170"/>
        </w:tabs>
        <w:contextualSpacing/>
        <w:rPr>
          <w:rFonts w:ascii="Arial" w:eastAsia="Helvetica Neue" w:hAnsi="Arial" w:cs="Arial"/>
        </w:rPr>
      </w:pPr>
    </w:p>
    <w:p w14:paraId="76144808" w14:textId="6C6CBD1D" w:rsidR="00952AEB" w:rsidRPr="00E22720" w:rsidRDefault="00952AEB" w:rsidP="00952AEB">
      <w:pPr>
        <w:pStyle w:val="normal0"/>
        <w:tabs>
          <w:tab w:val="left" w:pos="-90"/>
        </w:tabs>
        <w:contextualSpacing/>
        <w:rPr>
          <w:rFonts w:ascii="Arial" w:eastAsia="Helvetica Neue" w:hAnsi="Arial" w:cs="Arial"/>
        </w:rPr>
      </w:pPr>
      <w:r w:rsidRPr="00E22720">
        <w:rPr>
          <w:rFonts w:ascii="Arial" w:eastAsia="Helvetica Neue" w:hAnsi="Arial" w:cs="Arial"/>
        </w:rPr>
        <w:t xml:space="preserve">Erin circulated supplemental materials regarding the following ‘new' projects for review prior to the Steering Committee meeting and gave a presentation on each of the projects below </w:t>
      </w:r>
      <w:r w:rsidR="0015373E">
        <w:rPr>
          <w:rFonts w:ascii="Arial" w:eastAsia="Helvetica Neue" w:hAnsi="Arial" w:cs="Arial"/>
        </w:rPr>
        <w:t xml:space="preserve">along </w:t>
      </w:r>
      <w:r w:rsidRPr="00E22720">
        <w:rPr>
          <w:rFonts w:ascii="Arial" w:eastAsia="Helvetica Neue" w:hAnsi="Arial" w:cs="Arial"/>
        </w:rPr>
        <w:t>with accompanying maps:</w:t>
      </w:r>
    </w:p>
    <w:p w14:paraId="6551E583" w14:textId="77777777" w:rsidR="00952AEB" w:rsidRPr="00E22720" w:rsidRDefault="00952AEB" w:rsidP="00952AEB">
      <w:pPr>
        <w:pStyle w:val="normal0"/>
        <w:tabs>
          <w:tab w:val="left" w:pos="-90"/>
        </w:tabs>
        <w:contextualSpacing/>
        <w:rPr>
          <w:rFonts w:ascii="Arial" w:eastAsia="Helvetica Neue" w:hAnsi="Arial" w:cs="Arial"/>
        </w:rPr>
      </w:pPr>
    </w:p>
    <w:p w14:paraId="3164BB95" w14:textId="77777777" w:rsidR="00057745" w:rsidRPr="00E22720" w:rsidRDefault="00DD1819" w:rsidP="00952AEB">
      <w:pPr>
        <w:pStyle w:val="normal0"/>
        <w:numPr>
          <w:ilvl w:val="1"/>
          <w:numId w:val="2"/>
        </w:numPr>
        <w:tabs>
          <w:tab w:val="left" w:pos="990"/>
        </w:tabs>
        <w:ind w:left="990" w:hanging="360"/>
        <w:contextualSpacing/>
        <w:rPr>
          <w:rFonts w:ascii="Arial" w:eastAsia="Calibri" w:hAnsi="Arial" w:cs="Arial"/>
          <w:color w:val="auto"/>
        </w:rPr>
      </w:pPr>
      <w:r w:rsidRPr="00E22720">
        <w:rPr>
          <w:rFonts w:ascii="Arial" w:eastAsia="Calibri" w:hAnsi="Arial" w:cs="Arial"/>
          <w:color w:val="auto"/>
        </w:rPr>
        <w:t xml:space="preserve">Acquisition of a conservation easement on 137.2 acres of the St. Anthony In The Hills property. The property is the site of a day camp/recreational activities run by St. Anthony of Padua Catholic Church, which is based in Wilmington, DE. This property is located within the White Clay Creek watershed and contains much of the headwaters for Broad Run Creek. The conservation easement will include a trail easement to connect properties to the north and south. </w:t>
      </w:r>
      <w:r w:rsidR="00057745" w:rsidRPr="00E22720">
        <w:rPr>
          <w:rFonts w:ascii="Arial" w:eastAsia="Helvetica Neue" w:hAnsi="Arial" w:cs="Arial"/>
        </w:rPr>
        <w:t>A</w:t>
      </w:r>
      <w:r w:rsidRPr="00E22720">
        <w:rPr>
          <w:rFonts w:ascii="Arial" w:eastAsia="Helvetica Neue" w:hAnsi="Arial" w:cs="Arial"/>
        </w:rPr>
        <w:t xml:space="preserve"> draft conservation plan and summary of restrictions were developed and the township ordered an appraisal of the conservation easement value in August 2015. The appraisal valued the conservation easement at $9,500/acre, or $1,303,400 for 137.2 acres (5.8 acres on the other side of Rt. 7/Limestone Rd. is being left out). Representatives from St. Anthony’s have agreed to this purchase price and would like to proceed with the sale as soon as possible. At its Dec. 21</w:t>
      </w:r>
      <w:r w:rsidRPr="00E22720">
        <w:rPr>
          <w:rFonts w:ascii="Arial" w:eastAsia="Helvetica Neue" w:hAnsi="Arial" w:cs="Arial"/>
          <w:vertAlign w:val="superscript"/>
        </w:rPr>
        <w:t>st</w:t>
      </w:r>
      <w:r w:rsidRPr="00E22720">
        <w:rPr>
          <w:rFonts w:ascii="Arial" w:eastAsia="Helvetica Neue" w:hAnsi="Arial" w:cs="Arial"/>
        </w:rPr>
        <w:t xml:space="preserve"> Board of Supervisors meeting, the township approved moving forward with the easement at the above purchase price. Erin requested $15000 of Wild and Scenic Funding be applied to this project.</w:t>
      </w:r>
    </w:p>
    <w:p w14:paraId="11DED0FF" w14:textId="77777777" w:rsidR="00952AEB" w:rsidRPr="00E22720" w:rsidRDefault="00952AEB" w:rsidP="00952AEB">
      <w:pPr>
        <w:pStyle w:val="normal0"/>
        <w:tabs>
          <w:tab w:val="left" w:pos="990"/>
        </w:tabs>
        <w:contextualSpacing/>
        <w:rPr>
          <w:rFonts w:ascii="Arial" w:eastAsia="Calibri" w:hAnsi="Arial" w:cs="Arial"/>
          <w:color w:val="auto"/>
        </w:rPr>
      </w:pPr>
    </w:p>
    <w:p w14:paraId="1335266C" w14:textId="12E8FEDE" w:rsidR="001375E8" w:rsidRPr="00E22720" w:rsidRDefault="00057745" w:rsidP="00952AEB">
      <w:pPr>
        <w:pStyle w:val="normal0"/>
        <w:numPr>
          <w:ilvl w:val="1"/>
          <w:numId w:val="2"/>
        </w:numPr>
        <w:ind w:left="990" w:hanging="360"/>
        <w:contextualSpacing/>
        <w:rPr>
          <w:rFonts w:ascii="Arial" w:eastAsia="Calibri" w:hAnsi="Arial" w:cs="Arial"/>
          <w:color w:val="auto"/>
        </w:rPr>
      </w:pPr>
      <w:r w:rsidRPr="00E22720">
        <w:rPr>
          <w:rFonts w:ascii="Arial" w:hAnsi="Arial" w:cs="Arial"/>
        </w:rPr>
        <w:t xml:space="preserve">Acquisition of a conservation easement on 15.3-acre Farm in London Grove Township. The property has been in the family for several generations. The owner no longer lives on the property and has rented out the house for a number of years. The fields are also leased to a local farmer. </w:t>
      </w:r>
      <w:r w:rsidR="00917195" w:rsidRPr="00E22720">
        <w:rPr>
          <w:rFonts w:ascii="Arial" w:hAnsi="Arial" w:cs="Arial"/>
        </w:rPr>
        <w:t>The owner</w:t>
      </w:r>
      <w:r w:rsidRPr="00E22720">
        <w:rPr>
          <w:rFonts w:ascii="Arial" w:hAnsi="Arial" w:cs="Arial"/>
        </w:rPr>
        <w:t xml:space="preserve"> is looking to sell the property in the near future but would like to sell a conservation easement on the property prior to doing so.  </w:t>
      </w:r>
      <w:r w:rsidRPr="00E22720">
        <w:rPr>
          <w:rFonts w:ascii="Arial" w:hAnsi="Arial" w:cs="Arial"/>
          <w:bCs/>
        </w:rPr>
        <w:t>London Grove Township’s Open Space Committee and Board of Supervisors have reviewed this property and have expressed an interest in moving forward with a purchased conservation easement. The township understands that it will be responsible for most of the costs associated with this project. The owner and NLT are currently working on revisions to the draft conservation plan and summary of restrictions and the next step will be to order an appraisal of the conservation easement value.  Erin requested $10,000 of Wild and Scenic Funding be applied to this project.</w:t>
      </w:r>
    </w:p>
    <w:p w14:paraId="365F6CB3" w14:textId="77777777" w:rsidR="00952AEB" w:rsidRPr="00E22720" w:rsidRDefault="00952AEB" w:rsidP="00952AEB">
      <w:pPr>
        <w:pStyle w:val="normal0"/>
        <w:contextualSpacing/>
        <w:rPr>
          <w:rFonts w:ascii="Arial" w:eastAsia="Calibri" w:hAnsi="Arial" w:cs="Arial"/>
          <w:color w:val="auto"/>
        </w:rPr>
      </w:pPr>
    </w:p>
    <w:p w14:paraId="05C92B7B" w14:textId="77777777" w:rsidR="00823462" w:rsidRPr="00E22720" w:rsidRDefault="00057745" w:rsidP="00823462">
      <w:pPr>
        <w:pStyle w:val="normal0"/>
        <w:numPr>
          <w:ilvl w:val="1"/>
          <w:numId w:val="2"/>
        </w:numPr>
        <w:ind w:left="990" w:hanging="270"/>
        <w:contextualSpacing/>
        <w:rPr>
          <w:rFonts w:ascii="Arial" w:eastAsia="Helvetica Neue" w:hAnsi="Arial" w:cs="Arial"/>
        </w:rPr>
      </w:pPr>
      <w:r w:rsidRPr="00E22720">
        <w:rPr>
          <w:rFonts w:ascii="Arial" w:hAnsi="Arial" w:cs="Arial"/>
        </w:rPr>
        <w:lastRenderedPageBreak/>
        <w:t>Acquisition of a conservation easement on 55.7 acres of the 81.8-acre property located in London Britain Township. The conservation easement will be donated by</w:t>
      </w:r>
      <w:r w:rsidR="00952AEB" w:rsidRPr="00E22720">
        <w:rPr>
          <w:rFonts w:ascii="Arial" w:hAnsi="Arial" w:cs="Arial"/>
        </w:rPr>
        <w:t xml:space="preserve"> the family’s estate</w:t>
      </w:r>
      <w:r w:rsidRPr="00E22720">
        <w:rPr>
          <w:rFonts w:ascii="Arial" w:hAnsi="Arial" w:cs="Arial"/>
        </w:rPr>
        <w:t xml:space="preserve">. The 81.8-acre Kraus property is located on the west side of London Tract Road, south of Glen Road, and the north side of Indiantown Road in London Britain Township, Chester County and is bordered by the White Clay Creek Preserve. The Property lies on a hilltop with steep north and south facing slopes and moderately sloping east facing slopes. The easement area covers 55.7 acres of the 81.8-acre property. The easement area has approximately twenty-five acres of mature, oak-beech woodlands, fifteen acres of young woodlands and </w:t>
      </w:r>
      <w:proofErr w:type="spellStart"/>
      <w:r w:rsidRPr="00E22720">
        <w:rPr>
          <w:rFonts w:ascii="Arial" w:hAnsi="Arial" w:cs="Arial"/>
        </w:rPr>
        <w:t>shrublands</w:t>
      </w:r>
      <w:proofErr w:type="spellEnd"/>
      <w:r w:rsidRPr="00E22720">
        <w:rPr>
          <w:rFonts w:ascii="Arial" w:hAnsi="Arial" w:cs="Arial"/>
        </w:rPr>
        <w:t xml:space="preserve">, and fifteen acres of old fields, lawn and meadows. </w:t>
      </w:r>
      <w:r w:rsidRPr="00E22720">
        <w:rPr>
          <w:rFonts w:ascii="Arial" w:eastAsia="Helvetica Neue" w:hAnsi="Arial" w:cs="Arial"/>
        </w:rPr>
        <w:t>Erin requested $5000 of Wild and Scenic Funds be applied to this project.</w:t>
      </w:r>
    </w:p>
    <w:p w14:paraId="3998CE23" w14:textId="77777777" w:rsidR="00823462" w:rsidRPr="00E22720" w:rsidRDefault="00823462" w:rsidP="00823462">
      <w:pPr>
        <w:pStyle w:val="normal0"/>
        <w:contextualSpacing/>
        <w:rPr>
          <w:rFonts w:ascii="Arial" w:eastAsia="Helvetica Neue" w:hAnsi="Arial" w:cs="Arial"/>
        </w:rPr>
      </w:pPr>
    </w:p>
    <w:p w14:paraId="0DEE3A5D" w14:textId="2D6BB364" w:rsidR="00952AEB" w:rsidRPr="00E22720" w:rsidRDefault="00823462" w:rsidP="00823462">
      <w:pPr>
        <w:pStyle w:val="normal0"/>
        <w:contextualSpacing/>
        <w:rPr>
          <w:rFonts w:ascii="Arial" w:eastAsia="Helvetica Neue" w:hAnsi="Arial" w:cs="Arial"/>
        </w:rPr>
      </w:pPr>
      <w:r w:rsidRPr="00E22720">
        <w:rPr>
          <w:rFonts w:ascii="Arial" w:eastAsia="Helvetica Neue" w:hAnsi="Arial" w:cs="Arial"/>
        </w:rPr>
        <w:t xml:space="preserve">Erin also mentioned another new project she is working on in New Garden </w:t>
      </w:r>
      <w:r w:rsidR="00917195" w:rsidRPr="00E22720">
        <w:rPr>
          <w:rFonts w:ascii="Arial" w:eastAsia="Helvetica Neue" w:hAnsi="Arial" w:cs="Arial"/>
        </w:rPr>
        <w:t>Township that</w:t>
      </w:r>
      <w:r w:rsidRPr="00E22720">
        <w:rPr>
          <w:rFonts w:ascii="Arial" w:eastAsia="Helvetica Neue" w:hAnsi="Arial" w:cs="Arial"/>
        </w:rPr>
        <w:t xml:space="preserve"> includes a trail easement. This project is still in the preliminary stages and she will have more for the committee at a later date.</w:t>
      </w:r>
    </w:p>
    <w:p w14:paraId="12E5FE6C" w14:textId="77777777" w:rsidR="00823462" w:rsidRPr="00E22720" w:rsidRDefault="00823462" w:rsidP="00823462">
      <w:pPr>
        <w:pStyle w:val="normal0"/>
        <w:ind w:left="720"/>
        <w:contextualSpacing/>
        <w:rPr>
          <w:rFonts w:ascii="Arial" w:eastAsia="Helvetica Neue" w:hAnsi="Arial" w:cs="Arial"/>
        </w:rPr>
      </w:pPr>
    </w:p>
    <w:p w14:paraId="44549882" w14:textId="1B8A192E" w:rsidR="00952AEB" w:rsidRPr="00E22720" w:rsidRDefault="00DD1819" w:rsidP="00952AEB">
      <w:pPr>
        <w:pStyle w:val="normal0"/>
        <w:contextualSpacing/>
        <w:rPr>
          <w:rFonts w:ascii="Arial" w:eastAsia="Helvetica Neue" w:hAnsi="Arial" w:cs="Arial"/>
          <w:b/>
          <w:i/>
        </w:rPr>
      </w:pPr>
      <w:r w:rsidRPr="00E22720">
        <w:rPr>
          <w:rFonts w:ascii="Arial" w:eastAsia="Helvetica Neue" w:hAnsi="Arial" w:cs="Arial"/>
          <w:b/>
          <w:i/>
        </w:rPr>
        <w:t xml:space="preserve">A motion was made by Kyle </w:t>
      </w:r>
      <w:proofErr w:type="spellStart"/>
      <w:r w:rsidRPr="00E22720">
        <w:rPr>
          <w:rFonts w:ascii="Arial" w:eastAsia="Helvetica Neue" w:hAnsi="Arial" w:cs="Arial"/>
          <w:b/>
          <w:i/>
        </w:rPr>
        <w:t>Sonnenberg</w:t>
      </w:r>
      <w:proofErr w:type="spellEnd"/>
      <w:r w:rsidRPr="00E22720">
        <w:rPr>
          <w:rFonts w:ascii="Arial" w:eastAsia="Helvetica Neue" w:hAnsi="Arial" w:cs="Arial"/>
          <w:b/>
          <w:i/>
        </w:rPr>
        <w:t xml:space="preserve"> to financially support these three projects</w:t>
      </w:r>
      <w:r w:rsidR="00823462" w:rsidRPr="00E22720">
        <w:rPr>
          <w:rFonts w:ascii="Arial" w:eastAsia="Helvetica Neue" w:hAnsi="Arial" w:cs="Arial"/>
          <w:b/>
          <w:i/>
        </w:rPr>
        <w:t xml:space="preserve"> Erin presented in need of funding</w:t>
      </w:r>
      <w:r w:rsidRPr="00E22720">
        <w:rPr>
          <w:rFonts w:ascii="Arial" w:eastAsia="Helvetica Neue" w:hAnsi="Arial" w:cs="Arial"/>
          <w:b/>
          <w:i/>
        </w:rPr>
        <w:t>. Tom Coleman seconded the motion. All were in favor.</w:t>
      </w:r>
    </w:p>
    <w:p w14:paraId="2FBAC9F4" w14:textId="77777777" w:rsidR="00DD1819" w:rsidRPr="00E22720" w:rsidRDefault="00DD1819" w:rsidP="00DD1819">
      <w:pPr>
        <w:pStyle w:val="normal0"/>
        <w:ind w:left="1080"/>
        <w:contextualSpacing/>
        <w:rPr>
          <w:rFonts w:ascii="Arial" w:eastAsia="Helvetica Neue" w:hAnsi="Arial" w:cs="Arial"/>
        </w:rPr>
      </w:pPr>
    </w:p>
    <w:p w14:paraId="69379095" w14:textId="18C3CCA6" w:rsidR="001375E8" w:rsidRPr="005C6CA6" w:rsidRDefault="00952AEB" w:rsidP="00952AEB">
      <w:pPr>
        <w:pStyle w:val="normal0"/>
        <w:contextualSpacing/>
        <w:rPr>
          <w:rFonts w:ascii="Arial" w:eastAsia="Helvetica Neue" w:hAnsi="Arial" w:cs="Arial"/>
        </w:rPr>
      </w:pPr>
      <w:r w:rsidRPr="005C6CA6">
        <w:rPr>
          <w:rFonts w:ascii="Arial" w:eastAsia="Helvetica Neue" w:hAnsi="Arial" w:cs="Arial"/>
        </w:rPr>
        <w:t xml:space="preserve">John </w:t>
      </w:r>
      <w:proofErr w:type="spellStart"/>
      <w:r w:rsidRPr="005C6CA6">
        <w:rPr>
          <w:rFonts w:ascii="Arial" w:eastAsia="Helvetica Neue" w:hAnsi="Arial" w:cs="Arial"/>
        </w:rPr>
        <w:t>Goodall</w:t>
      </w:r>
      <w:proofErr w:type="spellEnd"/>
      <w:r w:rsidRPr="005C6CA6">
        <w:rPr>
          <w:rFonts w:ascii="Arial" w:eastAsia="Helvetica Neue" w:hAnsi="Arial" w:cs="Arial"/>
        </w:rPr>
        <w:t xml:space="preserve"> present</w:t>
      </w:r>
      <w:r w:rsidR="00823462" w:rsidRPr="005C6CA6">
        <w:rPr>
          <w:rFonts w:ascii="Arial" w:eastAsia="Helvetica Neue" w:hAnsi="Arial" w:cs="Arial"/>
        </w:rPr>
        <w:t>ed</w:t>
      </w:r>
      <w:r w:rsidRPr="005C6CA6">
        <w:rPr>
          <w:rFonts w:ascii="Arial" w:eastAsia="Helvetica Neue" w:hAnsi="Arial" w:cs="Arial"/>
        </w:rPr>
        <w:t xml:space="preserve"> three additional new projects that </w:t>
      </w:r>
      <w:r w:rsidR="00057745" w:rsidRPr="005C6CA6">
        <w:rPr>
          <w:rFonts w:ascii="Arial" w:eastAsia="Helvetica Neue" w:hAnsi="Arial" w:cs="Arial"/>
        </w:rPr>
        <w:t>Brandywine Conservan</w:t>
      </w:r>
      <w:r w:rsidR="00823462" w:rsidRPr="005C6CA6">
        <w:rPr>
          <w:rFonts w:ascii="Arial" w:eastAsia="Helvetica Neue" w:hAnsi="Arial" w:cs="Arial"/>
        </w:rPr>
        <w:t>c</w:t>
      </w:r>
      <w:r w:rsidR="00057745" w:rsidRPr="005C6CA6">
        <w:rPr>
          <w:rFonts w:ascii="Arial" w:eastAsia="Helvetica Neue" w:hAnsi="Arial" w:cs="Arial"/>
        </w:rPr>
        <w:t xml:space="preserve">y </w:t>
      </w:r>
      <w:r w:rsidRPr="005C6CA6">
        <w:rPr>
          <w:rFonts w:ascii="Arial" w:eastAsia="Helvetica Neue" w:hAnsi="Arial" w:cs="Arial"/>
        </w:rPr>
        <w:t>is working on in the White Clay:</w:t>
      </w:r>
    </w:p>
    <w:p w14:paraId="434C511C" w14:textId="7E18DA52" w:rsidR="001375E8" w:rsidRPr="00B35593" w:rsidRDefault="001375E8" w:rsidP="00BA1E1C">
      <w:pPr>
        <w:pStyle w:val="normal0"/>
        <w:numPr>
          <w:ilvl w:val="1"/>
          <w:numId w:val="2"/>
        </w:numPr>
        <w:tabs>
          <w:tab w:val="left" w:pos="990"/>
        </w:tabs>
        <w:ind w:left="990" w:hanging="270"/>
        <w:contextualSpacing/>
        <w:rPr>
          <w:rFonts w:ascii="Arial" w:eastAsia="Helvetica Neue" w:hAnsi="Arial" w:cs="Arial"/>
        </w:rPr>
      </w:pPr>
      <w:r w:rsidRPr="005C6CA6">
        <w:rPr>
          <w:rFonts w:ascii="Arial" w:eastAsia="Helvetica Neue" w:hAnsi="Arial" w:cs="Arial"/>
        </w:rPr>
        <w:t>London Grove (</w:t>
      </w:r>
      <w:r w:rsidR="005C6CA6" w:rsidRPr="005C6CA6">
        <w:rPr>
          <w:rFonts w:ascii="Arial" w:eastAsia="Helvetica Neue" w:hAnsi="Arial" w:cs="Arial"/>
        </w:rPr>
        <w:t>41</w:t>
      </w:r>
      <w:r w:rsidRPr="005C6CA6">
        <w:rPr>
          <w:rFonts w:ascii="Arial" w:eastAsia="Helvetica Neue" w:hAnsi="Arial" w:cs="Arial"/>
        </w:rPr>
        <w:t xml:space="preserve"> acre)</w:t>
      </w:r>
      <w:r w:rsidR="005C6CA6" w:rsidRPr="005C6CA6">
        <w:rPr>
          <w:rFonts w:ascii="Arial" w:eastAsia="Helvetica Neue" w:hAnsi="Arial" w:cs="Arial"/>
        </w:rPr>
        <w:t xml:space="preserve"> –</w:t>
      </w:r>
      <w:r w:rsidR="00B35593" w:rsidRPr="00B35593">
        <w:rPr>
          <w:rFonts w:ascii="Arial" w:eastAsiaTheme="minorHAnsi" w:hAnsi="Arial" w:cs="Arial"/>
          <w:color w:val="auto"/>
          <w:shd w:val="clear" w:color="auto" w:fill="F7F7F7"/>
        </w:rPr>
        <w:t xml:space="preserve"> </w:t>
      </w:r>
      <w:r w:rsidR="00B35593">
        <w:rPr>
          <w:rFonts w:ascii="Arial" w:eastAsia="Helvetica Neue" w:hAnsi="Arial" w:cs="Arial"/>
        </w:rPr>
        <w:t>This</w:t>
      </w:r>
      <w:r w:rsidR="00B35593" w:rsidRPr="00B35593">
        <w:rPr>
          <w:rFonts w:ascii="Arial" w:eastAsia="Helvetica Neue" w:hAnsi="Arial" w:cs="Arial"/>
        </w:rPr>
        <w:t xml:space="preserve"> farm is 40 acres in size and adjacent to </w:t>
      </w:r>
      <w:r w:rsidR="00B35593">
        <w:rPr>
          <w:rFonts w:ascii="Arial" w:eastAsia="Helvetica Neue" w:hAnsi="Arial" w:cs="Arial"/>
        </w:rPr>
        <w:t>two other p</w:t>
      </w:r>
      <w:r w:rsidR="00B35593" w:rsidRPr="00B35593">
        <w:rPr>
          <w:rFonts w:ascii="Arial" w:eastAsia="Helvetica Neue" w:hAnsi="Arial" w:cs="Arial"/>
        </w:rPr>
        <w:t>reserved farms</w:t>
      </w:r>
      <w:r w:rsidR="00B35593">
        <w:rPr>
          <w:rFonts w:ascii="Arial" w:eastAsia="Helvetica Neue" w:hAnsi="Arial" w:cs="Arial"/>
        </w:rPr>
        <w:t xml:space="preserve"> in the White Clay</w:t>
      </w:r>
      <w:r w:rsidR="00B35593" w:rsidRPr="00B35593">
        <w:rPr>
          <w:rFonts w:ascii="Arial" w:eastAsia="Helvetica Neue" w:hAnsi="Arial" w:cs="Arial"/>
        </w:rPr>
        <w:t xml:space="preserve">.  Last year the Conservancy assisted </w:t>
      </w:r>
      <w:r w:rsidR="00B35593">
        <w:rPr>
          <w:rFonts w:ascii="Arial" w:eastAsia="Helvetica Neue" w:hAnsi="Arial" w:cs="Arial"/>
        </w:rPr>
        <w:t>owners</w:t>
      </w:r>
      <w:r w:rsidR="00B35593" w:rsidRPr="00B35593">
        <w:rPr>
          <w:rFonts w:ascii="Arial" w:eastAsia="Helvetica Neue" w:hAnsi="Arial" w:cs="Arial"/>
        </w:rPr>
        <w:t xml:space="preserve"> </w:t>
      </w:r>
      <w:bookmarkStart w:id="0" w:name="_GoBack"/>
      <w:bookmarkEnd w:id="0"/>
      <w:r w:rsidR="00B35593" w:rsidRPr="00B35593">
        <w:rPr>
          <w:rFonts w:ascii="Arial" w:eastAsia="Helvetica Neue" w:hAnsi="Arial" w:cs="Arial"/>
        </w:rPr>
        <w:t>with their application to the Chester County Farmland Preservation Program.  London Grove Township is willing to participate in the preservation of the farm</w:t>
      </w:r>
      <w:r w:rsidR="00B35593">
        <w:rPr>
          <w:rFonts w:ascii="Arial" w:eastAsia="Helvetica Neue" w:hAnsi="Arial" w:cs="Arial"/>
        </w:rPr>
        <w:t xml:space="preserve"> and</w:t>
      </w:r>
      <w:r w:rsidR="00B35593" w:rsidRPr="00B35593">
        <w:rPr>
          <w:rFonts w:ascii="Arial" w:eastAsia="Helvetica Neue" w:hAnsi="Arial" w:cs="Arial"/>
        </w:rPr>
        <w:t xml:space="preserve"> negotiations are underway for the preservation of the farm and a soil and conservation plan is being put together.</w:t>
      </w:r>
    </w:p>
    <w:p w14:paraId="778EA245" w14:textId="09C7E3D8" w:rsidR="00CD5B0B" w:rsidRPr="00B35593" w:rsidRDefault="00B35593" w:rsidP="00BA1E1C">
      <w:pPr>
        <w:pStyle w:val="normal0"/>
        <w:numPr>
          <w:ilvl w:val="1"/>
          <w:numId w:val="2"/>
        </w:numPr>
        <w:tabs>
          <w:tab w:val="left" w:pos="990"/>
        </w:tabs>
        <w:ind w:left="990" w:hanging="270"/>
        <w:contextualSpacing/>
        <w:rPr>
          <w:rFonts w:ascii="Arial" w:eastAsia="Helvetica Neue" w:hAnsi="Arial" w:cs="Arial"/>
        </w:rPr>
      </w:pPr>
      <w:r>
        <w:rPr>
          <w:rFonts w:ascii="Arial" w:eastAsia="Helvetica Neue" w:hAnsi="Arial" w:cs="Arial"/>
        </w:rPr>
        <w:t xml:space="preserve">Two properties in neighboring townships under same ownership. </w:t>
      </w:r>
      <w:r w:rsidR="001375E8" w:rsidRPr="005C6CA6">
        <w:rPr>
          <w:rFonts w:ascii="Arial" w:eastAsia="Helvetica Neue" w:hAnsi="Arial" w:cs="Arial"/>
        </w:rPr>
        <w:t>Penn Township (160 acre</w:t>
      </w:r>
      <w:r>
        <w:rPr>
          <w:rFonts w:ascii="Arial" w:eastAsia="Helvetica Neue" w:hAnsi="Arial" w:cs="Arial"/>
        </w:rPr>
        <w:t xml:space="preserve"> farm</w:t>
      </w:r>
      <w:r w:rsidR="001375E8" w:rsidRPr="005C6CA6">
        <w:rPr>
          <w:rFonts w:ascii="Arial" w:eastAsia="Helvetica Neue" w:hAnsi="Arial" w:cs="Arial"/>
        </w:rPr>
        <w:t>)</w:t>
      </w:r>
      <w:r w:rsidR="005C6CA6" w:rsidRPr="005C6CA6">
        <w:rPr>
          <w:rFonts w:ascii="Arial" w:eastAsia="Helvetica Neue" w:hAnsi="Arial" w:cs="Arial"/>
        </w:rPr>
        <w:t xml:space="preserve">- </w:t>
      </w:r>
      <w:r w:rsidRPr="00B35593">
        <w:rPr>
          <w:rFonts w:ascii="Arial" w:eastAsia="Helvetica Neue" w:hAnsi="Arial" w:cs="Arial"/>
        </w:rPr>
        <w:t>The</w:t>
      </w:r>
      <w:r>
        <w:rPr>
          <w:rFonts w:ascii="Arial" w:eastAsia="Helvetica Neue" w:hAnsi="Arial" w:cs="Arial"/>
        </w:rPr>
        <w:t xml:space="preserve"> owners </w:t>
      </w:r>
      <w:r w:rsidRPr="00B35593">
        <w:rPr>
          <w:rFonts w:ascii="Arial" w:eastAsia="Helvetica Neue" w:hAnsi="Arial" w:cs="Arial"/>
        </w:rPr>
        <w:t>are interested in preserving the f</w:t>
      </w:r>
      <w:r>
        <w:rPr>
          <w:rFonts w:ascii="Arial" w:eastAsia="Helvetica Neue" w:hAnsi="Arial" w:cs="Arial"/>
        </w:rPr>
        <w:t xml:space="preserve">arm and then selling the farm. </w:t>
      </w:r>
      <w:r w:rsidRPr="00B35593">
        <w:rPr>
          <w:rFonts w:ascii="Arial" w:eastAsia="Helvetica Neue" w:hAnsi="Arial" w:cs="Arial"/>
        </w:rPr>
        <w:t xml:space="preserve">The Conservancy is currently preparing a conservation plan for the farm and it is expected that the family will apply later this year to the Chester County farmland Preservation Program for that portion of the farm. </w:t>
      </w:r>
      <w:r w:rsidRPr="00B35593">
        <w:rPr>
          <w:rFonts w:ascii="Arial" w:eastAsia="Helvetica Neue" w:hAnsi="Arial" w:cs="Arial"/>
        </w:rPr>
        <w:t>The 38 acres</w:t>
      </w:r>
      <w:r>
        <w:rPr>
          <w:rFonts w:ascii="Arial" w:eastAsia="Helvetica Neue" w:hAnsi="Arial" w:cs="Arial"/>
        </w:rPr>
        <w:t xml:space="preserve"> in London Grove is mostly wooded</w:t>
      </w:r>
      <w:r w:rsidRPr="00B35593">
        <w:rPr>
          <w:rFonts w:ascii="Arial" w:eastAsia="Helvetica Neue" w:hAnsi="Arial" w:cs="Arial"/>
        </w:rPr>
        <w:t>.  London Grove Township is willing to purchase the development rights and have the Conservancy hold the easement.  An appraisal is currently being done to determine the value</w:t>
      </w:r>
      <w:r>
        <w:rPr>
          <w:rFonts w:ascii="Arial" w:eastAsia="Helvetica Neue" w:hAnsi="Arial" w:cs="Arial"/>
        </w:rPr>
        <w:t>.</w:t>
      </w:r>
    </w:p>
    <w:p w14:paraId="27017055" w14:textId="77777777" w:rsidR="00DC2C3A" w:rsidRPr="00E22720" w:rsidRDefault="00DC2C3A" w:rsidP="00DC2C3A">
      <w:pPr>
        <w:pStyle w:val="normal0"/>
        <w:contextualSpacing/>
        <w:rPr>
          <w:rFonts w:ascii="Arial" w:hAnsi="Arial" w:cs="Arial"/>
        </w:rPr>
      </w:pPr>
    </w:p>
    <w:p w14:paraId="7D3F25D2" w14:textId="307E5059" w:rsidR="00DC2B30" w:rsidRPr="00B80F6A" w:rsidRDefault="00DC2C3A" w:rsidP="00823462">
      <w:pPr>
        <w:pStyle w:val="normal0"/>
        <w:rPr>
          <w:rFonts w:ascii="Arial" w:eastAsia="Helvetica Neue" w:hAnsi="Arial" w:cs="Arial"/>
          <w:b/>
          <w:u w:val="single"/>
        </w:rPr>
      </w:pPr>
      <w:r w:rsidRPr="00B80F6A">
        <w:rPr>
          <w:rFonts w:ascii="Arial" w:eastAsia="Helvetica Neue" w:hAnsi="Arial" w:cs="Arial"/>
          <w:b/>
          <w:u w:val="single"/>
        </w:rPr>
        <w:t>Research and Restoration</w:t>
      </w:r>
      <w:r w:rsidR="00F375CB" w:rsidRPr="00B80F6A">
        <w:rPr>
          <w:rFonts w:ascii="Arial" w:eastAsia="Helvetica Neue" w:hAnsi="Arial" w:cs="Arial"/>
          <w:b/>
          <w:u w:val="single"/>
        </w:rPr>
        <w:t xml:space="preserve"> (Shane provided updates on the following projects):</w:t>
      </w:r>
    </w:p>
    <w:p w14:paraId="60919F76" w14:textId="77777777" w:rsidR="008B71D7" w:rsidRPr="00E22720" w:rsidRDefault="008B71D7">
      <w:pPr>
        <w:pStyle w:val="normal0"/>
        <w:ind w:firstLine="720"/>
        <w:rPr>
          <w:rFonts w:ascii="Arial" w:hAnsi="Arial" w:cs="Arial"/>
        </w:rPr>
      </w:pPr>
    </w:p>
    <w:p w14:paraId="7A9AEB49" w14:textId="1588E8C7" w:rsidR="00DC2C3A" w:rsidRPr="00E74796" w:rsidRDefault="0072365D" w:rsidP="00823462">
      <w:pPr>
        <w:pStyle w:val="normal0"/>
        <w:contextualSpacing/>
        <w:rPr>
          <w:rFonts w:ascii="Arial" w:eastAsia="Helvetica Neue" w:hAnsi="Arial" w:cs="Arial"/>
        </w:rPr>
      </w:pPr>
      <w:r w:rsidRPr="00B80F6A">
        <w:rPr>
          <w:rFonts w:ascii="Arial" w:eastAsia="Helvetica Neue" w:hAnsi="Arial" w:cs="Arial"/>
          <w:b/>
        </w:rPr>
        <w:t xml:space="preserve">Water Quality/Bacteria </w:t>
      </w:r>
      <w:r w:rsidR="00DC2C3A" w:rsidRPr="00B80F6A">
        <w:rPr>
          <w:rFonts w:ascii="Arial" w:eastAsia="Helvetica Neue" w:hAnsi="Arial" w:cs="Arial"/>
          <w:b/>
        </w:rPr>
        <w:t>Monitoring</w:t>
      </w:r>
      <w:r w:rsidR="00DC2C3A" w:rsidRPr="00E74796">
        <w:rPr>
          <w:rFonts w:ascii="Arial" w:eastAsia="Helvetica Neue" w:hAnsi="Arial" w:cs="Arial"/>
        </w:rPr>
        <w:t xml:space="preserve"> –</w:t>
      </w:r>
      <w:r w:rsidR="00F375CB" w:rsidRPr="00E74796">
        <w:rPr>
          <w:rFonts w:ascii="Arial" w:eastAsia="Helvetica Neue" w:hAnsi="Arial" w:cs="Arial"/>
        </w:rPr>
        <w:t>Meeting</w:t>
      </w:r>
      <w:r w:rsidR="001375E8" w:rsidRPr="00E74796">
        <w:rPr>
          <w:rFonts w:ascii="Arial" w:eastAsia="Helvetica Neue" w:hAnsi="Arial" w:cs="Arial"/>
        </w:rPr>
        <w:t xml:space="preserve"> at Stroud</w:t>
      </w:r>
      <w:r w:rsidR="0015373E">
        <w:rPr>
          <w:rFonts w:ascii="Arial" w:eastAsia="Helvetica Neue" w:hAnsi="Arial" w:cs="Arial"/>
        </w:rPr>
        <w:t xml:space="preserve"> in early December to go over data</w:t>
      </w:r>
      <w:r w:rsidR="001375E8" w:rsidRPr="00E74796">
        <w:rPr>
          <w:rFonts w:ascii="Arial" w:eastAsia="Helvetica Neue" w:hAnsi="Arial" w:cs="Arial"/>
        </w:rPr>
        <w:t xml:space="preserve">, shared </w:t>
      </w:r>
      <w:r w:rsidR="0015373E">
        <w:rPr>
          <w:rFonts w:ascii="Arial" w:eastAsia="Helvetica Neue" w:hAnsi="Arial" w:cs="Arial"/>
        </w:rPr>
        <w:t>site locations</w:t>
      </w:r>
      <w:r w:rsidR="00B80F6A">
        <w:rPr>
          <w:rFonts w:ascii="Arial" w:eastAsia="Helvetica Neue" w:hAnsi="Arial" w:cs="Arial"/>
        </w:rPr>
        <w:t>, and</w:t>
      </w:r>
      <w:r w:rsidR="00B80F6A" w:rsidRPr="00E74796">
        <w:rPr>
          <w:rFonts w:ascii="Arial" w:eastAsia="Helvetica Neue" w:hAnsi="Arial" w:cs="Arial"/>
        </w:rPr>
        <w:t xml:space="preserve"> land use maps for each </w:t>
      </w:r>
      <w:r w:rsidR="00B80F6A">
        <w:rPr>
          <w:rFonts w:ascii="Arial" w:eastAsia="Helvetica Neue" w:hAnsi="Arial" w:cs="Arial"/>
        </w:rPr>
        <w:t xml:space="preserve">sampling sites </w:t>
      </w:r>
      <w:r w:rsidR="00B80F6A" w:rsidRPr="00E74796">
        <w:rPr>
          <w:rFonts w:ascii="Arial" w:eastAsia="Helvetica Neue" w:hAnsi="Arial" w:cs="Arial"/>
        </w:rPr>
        <w:t>catchment basin</w:t>
      </w:r>
      <w:r w:rsidR="00B80F6A">
        <w:rPr>
          <w:rFonts w:ascii="Arial" w:eastAsia="Helvetica Neue" w:hAnsi="Arial" w:cs="Arial"/>
        </w:rPr>
        <w:t xml:space="preserve"> (made by UD WRA),</w:t>
      </w:r>
      <w:r w:rsidR="0015373E">
        <w:rPr>
          <w:rFonts w:ascii="Arial" w:eastAsia="Helvetica Neue" w:hAnsi="Arial" w:cs="Arial"/>
        </w:rPr>
        <w:t xml:space="preserve"> </w:t>
      </w:r>
      <w:r w:rsidR="00B80F6A">
        <w:rPr>
          <w:rFonts w:ascii="Arial" w:eastAsia="Helvetica Neue" w:hAnsi="Arial" w:cs="Arial"/>
        </w:rPr>
        <w:t>as well as our preliminary analysis of the data we collected over the past three years</w:t>
      </w:r>
      <w:r w:rsidR="001375E8" w:rsidRPr="00E74796">
        <w:rPr>
          <w:rFonts w:ascii="Arial" w:eastAsia="Helvetica Neue" w:hAnsi="Arial" w:cs="Arial"/>
        </w:rPr>
        <w:t xml:space="preserve"> with environmental microbiologist</w:t>
      </w:r>
      <w:r w:rsidR="00917195">
        <w:rPr>
          <w:rFonts w:ascii="Arial" w:eastAsia="Helvetica Neue" w:hAnsi="Arial" w:cs="Arial"/>
        </w:rPr>
        <w:t xml:space="preserve"> </w:t>
      </w:r>
      <w:proofErr w:type="spellStart"/>
      <w:r w:rsidR="00917195">
        <w:rPr>
          <w:rFonts w:ascii="Arial" w:eastAsia="Helvetica Neue" w:hAnsi="Arial" w:cs="Arial"/>
        </w:rPr>
        <w:t>JInjun</w:t>
      </w:r>
      <w:proofErr w:type="spellEnd"/>
      <w:r w:rsidR="00917195">
        <w:rPr>
          <w:rFonts w:ascii="Arial" w:eastAsia="Helvetica Neue" w:hAnsi="Arial" w:cs="Arial"/>
        </w:rPr>
        <w:t xml:space="preserve"> Kan</w:t>
      </w:r>
      <w:r w:rsidR="00B80F6A">
        <w:rPr>
          <w:rFonts w:ascii="Arial" w:eastAsia="Helvetica Neue" w:hAnsi="Arial" w:cs="Arial"/>
        </w:rPr>
        <w:t>.</w:t>
      </w:r>
      <w:r w:rsidR="0015373E">
        <w:rPr>
          <w:rFonts w:ascii="Arial" w:eastAsia="Helvetica Neue" w:hAnsi="Arial" w:cs="Arial"/>
        </w:rPr>
        <w:t xml:space="preserve"> </w:t>
      </w:r>
      <w:r w:rsidR="00B80F6A">
        <w:rPr>
          <w:rFonts w:ascii="Arial" w:eastAsia="Helvetica Neue" w:hAnsi="Arial" w:cs="Arial"/>
        </w:rPr>
        <w:t xml:space="preserve">In early January, </w:t>
      </w:r>
      <w:proofErr w:type="spellStart"/>
      <w:r w:rsidR="0015373E">
        <w:rPr>
          <w:rFonts w:ascii="Arial" w:eastAsia="Helvetica Neue" w:hAnsi="Arial" w:cs="Arial"/>
        </w:rPr>
        <w:t>Jinjun</w:t>
      </w:r>
      <w:proofErr w:type="spellEnd"/>
      <w:r w:rsidR="001375E8" w:rsidRPr="00E74796">
        <w:rPr>
          <w:rFonts w:ascii="Arial" w:eastAsia="Helvetica Neue" w:hAnsi="Arial" w:cs="Arial"/>
        </w:rPr>
        <w:t xml:space="preserve"> </w:t>
      </w:r>
      <w:r w:rsidR="0015373E">
        <w:rPr>
          <w:rFonts w:ascii="Arial" w:eastAsia="Helvetica Neue" w:hAnsi="Arial" w:cs="Arial"/>
        </w:rPr>
        <w:t>collected additional</w:t>
      </w:r>
      <w:r w:rsidR="001375E8" w:rsidRPr="00E74796">
        <w:rPr>
          <w:rFonts w:ascii="Arial" w:eastAsia="Helvetica Neue" w:hAnsi="Arial" w:cs="Arial"/>
        </w:rPr>
        <w:t xml:space="preserve"> samples at </w:t>
      </w:r>
      <w:r w:rsidR="0015373E">
        <w:rPr>
          <w:rFonts w:ascii="Arial" w:eastAsia="Helvetica Neue" w:hAnsi="Arial" w:cs="Arial"/>
        </w:rPr>
        <w:t xml:space="preserve">select </w:t>
      </w:r>
      <w:r w:rsidR="001375E8" w:rsidRPr="00E74796">
        <w:rPr>
          <w:rFonts w:ascii="Arial" w:eastAsia="Helvetica Neue" w:hAnsi="Arial" w:cs="Arial"/>
        </w:rPr>
        <w:t xml:space="preserve">sites based on our results </w:t>
      </w:r>
      <w:r w:rsidR="0015373E">
        <w:rPr>
          <w:rFonts w:ascii="Arial" w:eastAsia="Helvetica Neue" w:hAnsi="Arial" w:cs="Arial"/>
        </w:rPr>
        <w:t xml:space="preserve">where the highest concentrations of E. coli were found </w:t>
      </w:r>
      <w:r w:rsidR="001375E8" w:rsidRPr="00E74796">
        <w:rPr>
          <w:rFonts w:ascii="Arial" w:eastAsia="Helvetica Neue" w:hAnsi="Arial" w:cs="Arial"/>
        </w:rPr>
        <w:t>and had</w:t>
      </w:r>
      <w:r w:rsidR="0015373E">
        <w:rPr>
          <w:rFonts w:ascii="Arial" w:eastAsia="Helvetica Neue" w:hAnsi="Arial" w:cs="Arial"/>
        </w:rPr>
        <w:t xml:space="preserve"> them</w:t>
      </w:r>
      <w:r w:rsidR="001375E8" w:rsidRPr="00E74796">
        <w:rPr>
          <w:rFonts w:ascii="Arial" w:eastAsia="Helvetica Neue" w:hAnsi="Arial" w:cs="Arial"/>
        </w:rPr>
        <w:t xml:space="preserve"> analyzed. </w:t>
      </w:r>
      <w:r w:rsidR="0015373E">
        <w:rPr>
          <w:rFonts w:ascii="Arial" w:eastAsia="Helvetica Neue" w:hAnsi="Arial" w:cs="Arial"/>
        </w:rPr>
        <w:t xml:space="preserve">Shane is </w:t>
      </w:r>
      <w:r w:rsidR="001375E8" w:rsidRPr="00E74796">
        <w:rPr>
          <w:rFonts w:ascii="Arial" w:eastAsia="Helvetica Neue" w:hAnsi="Arial" w:cs="Arial"/>
        </w:rPr>
        <w:t xml:space="preserve">meeting </w:t>
      </w:r>
      <w:r w:rsidR="00917195">
        <w:rPr>
          <w:rFonts w:ascii="Arial" w:eastAsia="Helvetica Neue" w:hAnsi="Arial" w:cs="Arial"/>
        </w:rPr>
        <w:t>with him early February</w:t>
      </w:r>
      <w:r w:rsidR="001375E8" w:rsidRPr="00E74796">
        <w:rPr>
          <w:rFonts w:ascii="Arial" w:eastAsia="Helvetica Neue" w:hAnsi="Arial" w:cs="Arial"/>
        </w:rPr>
        <w:t xml:space="preserve"> to </w:t>
      </w:r>
      <w:r w:rsidR="0015373E">
        <w:rPr>
          <w:rFonts w:ascii="Arial" w:eastAsia="Helvetica Neue" w:hAnsi="Arial" w:cs="Arial"/>
        </w:rPr>
        <w:t>go over his finding</w:t>
      </w:r>
      <w:r w:rsidR="00B80F6A">
        <w:rPr>
          <w:rFonts w:ascii="Arial" w:eastAsia="Helvetica Neue" w:hAnsi="Arial" w:cs="Arial"/>
        </w:rPr>
        <w:t>s</w:t>
      </w:r>
      <w:r w:rsidR="0015373E">
        <w:rPr>
          <w:rFonts w:ascii="Arial" w:eastAsia="Helvetica Neue" w:hAnsi="Arial" w:cs="Arial"/>
        </w:rPr>
        <w:t xml:space="preserve"> and determine a path </w:t>
      </w:r>
      <w:r w:rsidR="001375E8" w:rsidRPr="00E74796">
        <w:rPr>
          <w:rFonts w:ascii="Arial" w:eastAsia="Helvetica Neue" w:hAnsi="Arial" w:cs="Arial"/>
        </w:rPr>
        <w:t>forward</w:t>
      </w:r>
      <w:r w:rsidR="00B80F6A">
        <w:rPr>
          <w:rFonts w:ascii="Arial" w:eastAsia="Helvetica Neue" w:hAnsi="Arial" w:cs="Arial"/>
        </w:rPr>
        <w:t xml:space="preserve"> in terms of how to sample in the coming year and include </w:t>
      </w:r>
      <w:r w:rsidR="00917195">
        <w:rPr>
          <w:rFonts w:ascii="Arial" w:eastAsia="Helvetica Neue" w:hAnsi="Arial" w:cs="Arial"/>
        </w:rPr>
        <w:t>microbial source tracking</w:t>
      </w:r>
      <w:r w:rsidR="001375E8" w:rsidRPr="00E74796">
        <w:rPr>
          <w:rFonts w:ascii="Arial" w:eastAsia="Helvetica Neue" w:hAnsi="Arial" w:cs="Arial"/>
        </w:rPr>
        <w:t xml:space="preserve">. </w:t>
      </w:r>
    </w:p>
    <w:p w14:paraId="4E38C0C8" w14:textId="77777777" w:rsidR="001375E8" w:rsidRPr="00E74796" w:rsidRDefault="001375E8" w:rsidP="00823462">
      <w:pPr>
        <w:pStyle w:val="normal0"/>
        <w:contextualSpacing/>
        <w:rPr>
          <w:rFonts w:ascii="Arial" w:eastAsia="Helvetica Neue" w:hAnsi="Arial" w:cs="Arial"/>
        </w:rPr>
      </w:pPr>
    </w:p>
    <w:p w14:paraId="2441556B" w14:textId="6CA94EA2" w:rsidR="00DC2B30" w:rsidRPr="00E74796" w:rsidRDefault="00DC2C3A" w:rsidP="00823462">
      <w:pPr>
        <w:pStyle w:val="normal0"/>
        <w:contextualSpacing/>
        <w:rPr>
          <w:rFonts w:ascii="Arial" w:eastAsia="Helvetica Neue" w:hAnsi="Arial" w:cs="Arial"/>
        </w:rPr>
      </w:pPr>
      <w:r w:rsidRPr="00B80F6A">
        <w:rPr>
          <w:rFonts w:ascii="Arial" w:eastAsia="Helvetica Neue" w:hAnsi="Arial" w:cs="Arial"/>
          <w:b/>
        </w:rPr>
        <w:t>New Garden Park Riparian Buffer Project</w:t>
      </w:r>
      <w:r w:rsidRPr="00E74796">
        <w:rPr>
          <w:rFonts w:ascii="Arial" w:eastAsia="Helvetica Neue" w:hAnsi="Arial" w:cs="Arial"/>
        </w:rPr>
        <w:t xml:space="preserve"> </w:t>
      </w:r>
      <w:r w:rsidR="00F375CB" w:rsidRPr="00E74796">
        <w:rPr>
          <w:rFonts w:ascii="Arial" w:eastAsia="Helvetica Neue" w:hAnsi="Arial" w:cs="Arial"/>
        </w:rPr>
        <w:t>– T</w:t>
      </w:r>
      <w:r w:rsidR="001375E8" w:rsidRPr="00E74796">
        <w:rPr>
          <w:rFonts w:ascii="Arial" w:eastAsia="Helvetica Neue" w:hAnsi="Arial" w:cs="Arial"/>
        </w:rPr>
        <w:t>rees and shrubs installed</w:t>
      </w:r>
      <w:r w:rsidR="00F375CB" w:rsidRPr="00E74796">
        <w:rPr>
          <w:rFonts w:ascii="Arial" w:eastAsia="Helvetica Neue" w:hAnsi="Arial" w:cs="Arial"/>
        </w:rPr>
        <w:t xml:space="preserve"> in November</w:t>
      </w:r>
      <w:r w:rsidR="001375E8" w:rsidRPr="00E74796">
        <w:rPr>
          <w:rFonts w:ascii="Arial" w:eastAsia="Helvetica Neue" w:hAnsi="Arial" w:cs="Arial"/>
        </w:rPr>
        <w:t xml:space="preserve">, live stakes to go in this winter/early spring. NGT agreed to remove volleyball court and reseed with native wetland seed mix. We could additional do a plug planting to help get something established. We were able to continue past the second bridge to the edge of the </w:t>
      </w:r>
      <w:r w:rsidR="005C4C29" w:rsidRPr="00E74796">
        <w:rPr>
          <w:rFonts w:ascii="Arial" w:eastAsia="Helvetica Neue" w:hAnsi="Arial" w:cs="Arial"/>
        </w:rPr>
        <w:t>wood line</w:t>
      </w:r>
      <w:r w:rsidR="001375E8" w:rsidRPr="00E74796">
        <w:rPr>
          <w:rFonts w:ascii="Arial" w:eastAsia="Helvetica Neue" w:hAnsi="Arial" w:cs="Arial"/>
        </w:rPr>
        <w:t xml:space="preserve"> </w:t>
      </w:r>
      <w:r w:rsidR="00F375CB" w:rsidRPr="00E74796">
        <w:rPr>
          <w:rFonts w:ascii="Arial" w:eastAsia="Helvetica Neue" w:hAnsi="Arial" w:cs="Arial"/>
        </w:rPr>
        <w:t xml:space="preserve">buffering </w:t>
      </w:r>
      <w:r w:rsidR="001375E8" w:rsidRPr="00E74796">
        <w:rPr>
          <w:rFonts w:ascii="Arial" w:eastAsia="Helvetica Neue" w:hAnsi="Arial" w:cs="Arial"/>
        </w:rPr>
        <w:t>not just the 1250</w:t>
      </w:r>
      <w:r w:rsidR="00F375CB" w:rsidRPr="00E74796">
        <w:rPr>
          <w:rFonts w:ascii="Arial" w:eastAsia="Helvetica Neue" w:hAnsi="Arial" w:cs="Arial"/>
        </w:rPr>
        <w:t xml:space="preserve">’ length estimated, </w:t>
      </w:r>
      <w:r w:rsidR="001375E8" w:rsidRPr="00E74796">
        <w:rPr>
          <w:rFonts w:ascii="Arial" w:eastAsia="Helvetica Neue" w:hAnsi="Arial" w:cs="Arial"/>
        </w:rPr>
        <w:t xml:space="preserve">bringing entire length buffered to about 1700’. </w:t>
      </w:r>
    </w:p>
    <w:p w14:paraId="4A86D904" w14:textId="77777777" w:rsidR="008B71D7" w:rsidRPr="00E74796" w:rsidRDefault="008B71D7" w:rsidP="00823462">
      <w:pPr>
        <w:pStyle w:val="normal0"/>
        <w:contextualSpacing/>
        <w:rPr>
          <w:rFonts w:ascii="Arial" w:eastAsia="Helvetica Neue" w:hAnsi="Arial" w:cs="Arial"/>
        </w:rPr>
      </w:pPr>
    </w:p>
    <w:p w14:paraId="61EFE090" w14:textId="1F37A13A" w:rsidR="008B71D7" w:rsidRPr="00E74796" w:rsidRDefault="008B71D7" w:rsidP="00823462">
      <w:pPr>
        <w:pStyle w:val="normal0"/>
        <w:contextualSpacing/>
        <w:rPr>
          <w:rFonts w:ascii="Arial" w:eastAsia="Helvetica Neue" w:hAnsi="Arial" w:cs="Arial"/>
        </w:rPr>
      </w:pPr>
      <w:r w:rsidRPr="00B80F6A">
        <w:rPr>
          <w:rFonts w:ascii="Arial" w:eastAsia="Helvetica Neue" w:hAnsi="Arial" w:cs="Arial"/>
          <w:b/>
        </w:rPr>
        <w:t>Curtis Mill Riparian Buffer</w:t>
      </w:r>
      <w:r w:rsidRPr="00E74796">
        <w:rPr>
          <w:rFonts w:ascii="Arial" w:eastAsia="Helvetica Neue" w:hAnsi="Arial" w:cs="Arial"/>
        </w:rPr>
        <w:t>: 100 trees and sh</w:t>
      </w:r>
      <w:r w:rsidR="00917195">
        <w:rPr>
          <w:rFonts w:ascii="Arial" w:eastAsia="Helvetica Neue" w:hAnsi="Arial" w:cs="Arial"/>
        </w:rPr>
        <w:t>rubs planted Nov 21 by Newark High School</w:t>
      </w:r>
      <w:r w:rsidRPr="00E74796">
        <w:rPr>
          <w:rFonts w:ascii="Arial" w:eastAsia="Helvetica Neue" w:hAnsi="Arial" w:cs="Arial"/>
        </w:rPr>
        <w:t xml:space="preserve"> students in Bob MacDowell’s Class (using W</w:t>
      </w:r>
      <w:r w:rsidR="00917195">
        <w:rPr>
          <w:rFonts w:ascii="Arial" w:eastAsia="Helvetica Neue" w:hAnsi="Arial" w:cs="Arial"/>
        </w:rPr>
        <w:t xml:space="preserve">hite </w:t>
      </w:r>
      <w:r w:rsidRPr="00E74796">
        <w:rPr>
          <w:rFonts w:ascii="Arial" w:eastAsia="Helvetica Neue" w:hAnsi="Arial" w:cs="Arial"/>
        </w:rPr>
        <w:t>C</w:t>
      </w:r>
      <w:r w:rsidR="00917195">
        <w:rPr>
          <w:rFonts w:ascii="Arial" w:eastAsia="Helvetica Neue" w:hAnsi="Arial" w:cs="Arial"/>
        </w:rPr>
        <w:t xml:space="preserve">lay </w:t>
      </w:r>
      <w:r w:rsidRPr="00E74796">
        <w:rPr>
          <w:rFonts w:ascii="Arial" w:eastAsia="Helvetica Neue" w:hAnsi="Arial" w:cs="Arial"/>
        </w:rPr>
        <w:t>R</w:t>
      </w:r>
      <w:r w:rsidR="00917195">
        <w:rPr>
          <w:rFonts w:ascii="Arial" w:eastAsia="Helvetica Neue" w:hAnsi="Arial" w:cs="Arial"/>
        </w:rPr>
        <w:t xml:space="preserve">estoration </w:t>
      </w:r>
      <w:r w:rsidRPr="00E74796">
        <w:rPr>
          <w:rFonts w:ascii="Arial" w:eastAsia="Helvetica Neue" w:hAnsi="Arial" w:cs="Arial"/>
        </w:rPr>
        <w:t>F</w:t>
      </w:r>
      <w:r w:rsidR="00917195">
        <w:rPr>
          <w:rFonts w:ascii="Arial" w:eastAsia="Helvetica Neue" w:hAnsi="Arial" w:cs="Arial"/>
        </w:rPr>
        <w:t>unds</w:t>
      </w:r>
      <w:r w:rsidRPr="00E74796">
        <w:rPr>
          <w:rFonts w:ascii="Arial" w:eastAsia="Helvetica Neue" w:hAnsi="Arial" w:cs="Arial"/>
        </w:rPr>
        <w:t>).  WCWA voted to release up to $2000 in WCRF for Phase 2 planting of 27 flats of pollinator plants. Newark H</w:t>
      </w:r>
      <w:r w:rsidR="00917195">
        <w:rPr>
          <w:rFonts w:ascii="Arial" w:eastAsia="Helvetica Neue" w:hAnsi="Arial" w:cs="Arial"/>
        </w:rPr>
        <w:t xml:space="preserve">igh </w:t>
      </w:r>
      <w:r w:rsidRPr="00E74796">
        <w:rPr>
          <w:rFonts w:ascii="Arial" w:eastAsia="Helvetica Neue" w:hAnsi="Arial" w:cs="Arial"/>
        </w:rPr>
        <w:t>S</w:t>
      </w:r>
      <w:r w:rsidR="00917195">
        <w:rPr>
          <w:rFonts w:ascii="Arial" w:eastAsia="Helvetica Neue" w:hAnsi="Arial" w:cs="Arial"/>
        </w:rPr>
        <w:t>chool</w:t>
      </w:r>
      <w:r w:rsidRPr="00E74796">
        <w:rPr>
          <w:rFonts w:ascii="Arial" w:eastAsia="Helvetica Neue" w:hAnsi="Arial" w:cs="Arial"/>
        </w:rPr>
        <w:t xml:space="preserve"> students </w:t>
      </w:r>
      <w:r w:rsidR="00256814">
        <w:rPr>
          <w:rFonts w:ascii="Arial" w:eastAsia="Helvetica Neue" w:hAnsi="Arial" w:cs="Arial"/>
        </w:rPr>
        <w:t>will</w:t>
      </w:r>
      <w:r w:rsidRPr="00E74796">
        <w:rPr>
          <w:rFonts w:ascii="Arial" w:eastAsia="Helvetica Neue" w:hAnsi="Arial" w:cs="Arial"/>
        </w:rPr>
        <w:t xml:space="preserve"> install</w:t>
      </w:r>
      <w:r w:rsidR="00256814">
        <w:rPr>
          <w:rFonts w:ascii="Arial" w:eastAsia="Helvetica Neue" w:hAnsi="Arial" w:cs="Arial"/>
        </w:rPr>
        <w:t xml:space="preserve"> the plants</w:t>
      </w:r>
      <w:r w:rsidRPr="00E74796">
        <w:rPr>
          <w:rFonts w:ascii="Arial" w:eastAsia="Helvetica Neue" w:hAnsi="Arial" w:cs="Arial"/>
        </w:rPr>
        <w:t xml:space="preserve"> on May 14.</w:t>
      </w:r>
    </w:p>
    <w:p w14:paraId="02E3CF01" w14:textId="77777777" w:rsidR="008B71D7" w:rsidRPr="00E74796" w:rsidRDefault="008B71D7" w:rsidP="00823462">
      <w:pPr>
        <w:pStyle w:val="normal0"/>
        <w:contextualSpacing/>
        <w:rPr>
          <w:rFonts w:ascii="Arial" w:eastAsia="Helvetica Neue" w:hAnsi="Arial" w:cs="Arial"/>
        </w:rPr>
      </w:pPr>
    </w:p>
    <w:p w14:paraId="7D4EDBA7" w14:textId="4E4C3B6D" w:rsidR="008B71D7" w:rsidRDefault="008B71D7" w:rsidP="00D76D16">
      <w:pPr>
        <w:pStyle w:val="normal0"/>
        <w:contextualSpacing/>
        <w:rPr>
          <w:rFonts w:ascii="Arial" w:eastAsia="Helvetica Neue" w:hAnsi="Arial" w:cs="Arial"/>
        </w:rPr>
      </w:pPr>
      <w:r w:rsidRPr="00B80F6A">
        <w:rPr>
          <w:rFonts w:ascii="Arial" w:eastAsia="Helvetica Neue" w:hAnsi="Arial" w:cs="Arial"/>
          <w:b/>
        </w:rPr>
        <w:t>Riparian Gap Analysis/Mapping</w:t>
      </w:r>
      <w:r w:rsidRPr="00E22720">
        <w:rPr>
          <w:rFonts w:ascii="Arial" w:eastAsia="Helvetica Neue" w:hAnsi="Arial" w:cs="Arial"/>
        </w:rPr>
        <w:t xml:space="preserve"> – </w:t>
      </w:r>
      <w:r w:rsidR="00F375CB">
        <w:rPr>
          <w:rFonts w:ascii="Arial" w:eastAsia="Helvetica Neue" w:hAnsi="Arial" w:cs="Arial"/>
        </w:rPr>
        <w:t xml:space="preserve">Rob Daniels (Brandywine Conservancy) created maps for us to use with municipalities, residents, and other non-profit groups. Shane showed </w:t>
      </w:r>
      <w:r w:rsidR="00B80F6A">
        <w:rPr>
          <w:rFonts w:ascii="Arial" w:eastAsia="Helvetica Neue" w:hAnsi="Arial" w:cs="Arial"/>
        </w:rPr>
        <w:t xml:space="preserve">some </w:t>
      </w:r>
      <w:r w:rsidR="00B80F6A" w:rsidRPr="00E22720">
        <w:rPr>
          <w:rFonts w:ascii="Arial" w:eastAsia="Helvetica Neue" w:hAnsi="Arial" w:cs="Arial"/>
        </w:rPr>
        <w:t>example</w:t>
      </w:r>
      <w:r w:rsidRPr="00E22720">
        <w:rPr>
          <w:rFonts w:ascii="Arial" w:eastAsia="Helvetica Neue" w:hAnsi="Arial" w:cs="Arial"/>
        </w:rPr>
        <w:t xml:space="preserve"> maps talk </w:t>
      </w:r>
      <w:r w:rsidR="00F375CB">
        <w:rPr>
          <w:rFonts w:ascii="Arial" w:eastAsia="Helvetica Neue" w:hAnsi="Arial" w:cs="Arial"/>
        </w:rPr>
        <w:t xml:space="preserve">and explained </w:t>
      </w:r>
      <w:r w:rsidRPr="00E22720">
        <w:rPr>
          <w:rFonts w:ascii="Arial" w:eastAsia="Helvetica Neue" w:hAnsi="Arial" w:cs="Arial"/>
        </w:rPr>
        <w:t xml:space="preserve">how we can use them– especially with respect to the preserve and friends groups, state park, and interested townships who know their landowners </w:t>
      </w:r>
      <w:r w:rsidR="00F375CB">
        <w:rPr>
          <w:rFonts w:ascii="Arial" w:eastAsia="Helvetica Neue" w:hAnsi="Arial" w:cs="Arial"/>
        </w:rPr>
        <w:t>better than we do. The maps distinguish between p</w:t>
      </w:r>
      <w:r w:rsidRPr="00E22720">
        <w:rPr>
          <w:rFonts w:ascii="Arial" w:eastAsia="Helvetica Neue" w:hAnsi="Arial" w:cs="Arial"/>
        </w:rPr>
        <w:t xml:space="preserve">rotected </w:t>
      </w:r>
      <w:r w:rsidR="00F375CB">
        <w:rPr>
          <w:rFonts w:ascii="Arial" w:eastAsia="Helvetica Neue" w:hAnsi="Arial" w:cs="Arial"/>
        </w:rPr>
        <w:t>and unprotected lands</w:t>
      </w:r>
      <w:r w:rsidRPr="00E22720">
        <w:rPr>
          <w:rFonts w:ascii="Arial" w:eastAsia="Helvetica Neue" w:hAnsi="Arial" w:cs="Arial"/>
        </w:rPr>
        <w:t>.</w:t>
      </w:r>
      <w:r w:rsidR="00F375CB">
        <w:rPr>
          <w:rFonts w:ascii="Arial" w:eastAsia="Helvetica Neue" w:hAnsi="Arial" w:cs="Arial"/>
        </w:rPr>
        <w:t xml:space="preserve"> </w:t>
      </w:r>
      <w:r w:rsidR="00D76D16">
        <w:rPr>
          <w:rFonts w:ascii="Arial" w:eastAsia="Helvetica Neue" w:hAnsi="Arial" w:cs="Arial"/>
        </w:rPr>
        <w:t>Aileen Parrish asked Shane and Beth to come to one of their BOS meetings and to present the maps and riparian gap analysis. Aileen is going to present the London Britain map to the London Britain Land Trust at their next meeting.</w:t>
      </w:r>
    </w:p>
    <w:p w14:paraId="367FD133" w14:textId="77777777" w:rsidR="00D76D16" w:rsidRPr="00E22720" w:rsidRDefault="00D76D16" w:rsidP="00D76D16">
      <w:pPr>
        <w:pStyle w:val="normal0"/>
        <w:contextualSpacing/>
        <w:rPr>
          <w:rFonts w:ascii="Arial" w:eastAsia="Helvetica Neue" w:hAnsi="Arial" w:cs="Arial"/>
        </w:rPr>
      </w:pPr>
    </w:p>
    <w:p w14:paraId="73C6AEA5" w14:textId="311ACC25" w:rsidR="0053043E" w:rsidRPr="00E22720" w:rsidRDefault="00E82948" w:rsidP="00823462">
      <w:pPr>
        <w:pStyle w:val="normal0"/>
        <w:tabs>
          <w:tab w:val="left" w:pos="450"/>
          <w:tab w:val="left" w:pos="1170"/>
          <w:tab w:val="left" w:pos="1350"/>
        </w:tabs>
        <w:contextualSpacing/>
        <w:rPr>
          <w:rFonts w:ascii="Arial" w:eastAsia="Helvetica Neue" w:hAnsi="Arial" w:cs="Arial"/>
        </w:rPr>
      </w:pPr>
      <w:r w:rsidRPr="00B80F6A">
        <w:rPr>
          <w:rFonts w:ascii="Arial" w:eastAsia="Helvetica Neue" w:hAnsi="Arial" w:cs="Arial"/>
          <w:b/>
        </w:rPr>
        <w:t>Bella Vista Community Mill Creek</w:t>
      </w:r>
      <w:r w:rsidR="0053043E" w:rsidRPr="00E74796">
        <w:rPr>
          <w:rFonts w:ascii="Arial" w:eastAsia="Helvetica Neue" w:hAnsi="Arial" w:cs="Arial"/>
        </w:rPr>
        <w:t xml:space="preserve"> –</w:t>
      </w:r>
      <w:r w:rsidR="00D76D16" w:rsidRPr="00E74796">
        <w:rPr>
          <w:rFonts w:ascii="Arial" w:eastAsia="Helvetica Neue" w:hAnsi="Arial" w:cs="Arial"/>
        </w:rPr>
        <w:t>Since the last Steering Committee meeting Shane (and</w:t>
      </w:r>
      <w:r w:rsidR="00D76D16">
        <w:rPr>
          <w:rFonts w:ascii="Arial" w:eastAsia="Helvetica Neue" w:hAnsi="Arial" w:cs="Arial"/>
        </w:rPr>
        <w:t xml:space="preserve"> others) met with resident Dana Cooley to look at Mill </w:t>
      </w:r>
      <w:r w:rsidR="00E74796">
        <w:rPr>
          <w:rFonts w:ascii="Arial" w:eastAsia="Helvetica Neue" w:hAnsi="Arial" w:cs="Arial"/>
        </w:rPr>
        <w:t>Creek that</w:t>
      </w:r>
      <w:r w:rsidR="00D76D16">
        <w:rPr>
          <w:rFonts w:ascii="Arial" w:eastAsia="Helvetica Neue" w:hAnsi="Arial" w:cs="Arial"/>
        </w:rPr>
        <w:t xml:space="preserve"> runs through his development (Bella Vista, Hockessin, DE). She </w:t>
      </w:r>
      <w:r w:rsidR="007A4DE6" w:rsidRPr="00E22720">
        <w:rPr>
          <w:rFonts w:ascii="Arial" w:eastAsia="Helvetica Neue" w:hAnsi="Arial" w:cs="Arial"/>
        </w:rPr>
        <w:t>review</w:t>
      </w:r>
      <w:r w:rsidR="00D76D16">
        <w:rPr>
          <w:rFonts w:ascii="Arial" w:eastAsia="Helvetica Neue" w:hAnsi="Arial" w:cs="Arial"/>
        </w:rPr>
        <w:t>ed</w:t>
      </w:r>
      <w:r w:rsidR="007A4DE6" w:rsidRPr="00E22720">
        <w:rPr>
          <w:rFonts w:ascii="Arial" w:eastAsia="Helvetica Neue" w:hAnsi="Arial" w:cs="Arial"/>
        </w:rPr>
        <w:t xml:space="preserve"> </w:t>
      </w:r>
      <w:r w:rsidR="00D76D16">
        <w:rPr>
          <w:rFonts w:ascii="Arial" w:eastAsia="Helvetica Neue" w:hAnsi="Arial" w:cs="Arial"/>
        </w:rPr>
        <w:t xml:space="preserve">the potential pitfalls of moving forward and lingering questions regarding privately owned open space. Ed suggested Dana look into the status of the privately owned areas and request to see the record plan with the County Land Use Department. Tom Coleman has a contact in the Land Use Department he will provide to Dana. Dana will look into this and report back to Shane. In the mean time Shane suggested that we do some smaller landowner plantings/projects to garner interest and promote native buffers. She requested up to </w:t>
      </w:r>
      <w:r w:rsidR="007A4DE6" w:rsidRPr="00E22720">
        <w:rPr>
          <w:rFonts w:ascii="Arial" w:eastAsia="Helvetica Neue" w:hAnsi="Arial" w:cs="Arial"/>
        </w:rPr>
        <w:t xml:space="preserve">$10,000 unreserved funds from </w:t>
      </w:r>
      <w:r w:rsidR="0053043E" w:rsidRPr="00E22720">
        <w:rPr>
          <w:rFonts w:ascii="Arial" w:eastAsia="Helvetica Neue" w:hAnsi="Arial" w:cs="Arial"/>
        </w:rPr>
        <w:t>WCRF for single homeowner projects</w:t>
      </w:r>
      <w:r w:rsidR="00D76D16">
        <w:rPr>
          <w:rFonts w:ascii="Arial" w:eastAsia="Helvetica Neue" w:hAnsi="Arial" w:cs="Arial"/>
        </w:rPr>
        <w:t xml:space="preserve"> in Bella Vista</w:t>
      </w:r>
      <w:r w:rsidR="00C74AE5" w:rsidRPr="00E22720">
        <w:rPr>
          <w:rFonts w:ascii="Arial" w:eastAsia="Helvetica Neue" w:hAnsi="Arial" w:cs="Arial"/>
        </w:rPr>
        <w:t xml:space="preserve"> (</w:t>
      </w:r>
      <w:r w:rsidR="00D76D16">
        <w:rPr>
          <w:rFonts w:ascii="Arial" w:eastAsia="Helvetica Neue" w:hAnsi="Arial" w:cs="Arial"/>
        </w:rPr>
        <w:t xml:space="preserve">estimated </w:t>
      </w:r>
      <w:r w:rsidR="00C74AE5" w:rsidRPr="00E22720">
        <w:rPr>
          <w:rFonts w:ascii="Arial" w:eastAsia="Helvetica Neue" w:hAnsi="Arial" w:cs="Arial"/>
        </w:rPr>
        <w:t>avg</w:t>
      </w:r>
      <w:r w:rsidR="00D60DEE" w:rsidRPr="00E22720">
        <w:rPr>
          <w:rFonts w:ascii="Arial" w:eastAsia="Helvetica Neue" w:hAnsi="Arial" w:cs="Arial"/>
        </w:rPr>
        <w:t>.</w:t>
      </w:r>
      <w:r w:rsidR="00C74AE5" w:rsidRPr="00E22720">
        <w:rPr>
          <w:rFonts w:ascii="Arial" w:eastAsia="Helvetica Neue" w:hAnsi="Arial" w:cs="Arial"/>
        </w:rPr>
        <w:t xml:space="preserve"> $</w:t>
      </w:r>
      <w:r w:rsidR="00D60DEE" w:rsidRPr="00E22720">
        <w:rPr>
          <w:rFonts w:ascii="Arial" w:eastAsia="Helvetica Neue" w:hAnsi="Arial" w:cs="Arial"/>
        </w:rPr>
        <w:t>175</w:t>
      </w:r>
      <w:r w:rsidR="00C74AE5" w:rsidRPr="00E22720">
        <w:rPr>
          <w:rFonts w:ascii="Arial" w:eastAsia="Helvetica Neue" w:hAnsi="Arial" w:cs="Arial"/>
        </w:rPr>
        <w:t>0/owner</w:t>
      </w:r>
      <w:r w:rsidR="00D60DEE" w:rsidRPr="00E22720">
        <w:rPr>
          <w:rFonts w:ascii="Arial" w:eastAsia="Helvetica Neue" w:hAnsi="Arial" w:cs="Arial"/>
        </w:rPr>
        <w:t xml:space="preserve"> – 50 trees</w:t>
      </w:r>
      <w:r w:rsidR="00D76D16">
        <w:rPr>
          <w:rFonts w:ascii="Arial" w:eastAsia="Helvetica Neue" w:hAnsi="Arial" w:cs="Arial"/>
        </w:rPr>
        <w:t>/shrubs</w:t>
      </w:r>
      <w:r w:rsidR="00D60DEE" w:rsidRPr="00E22720">
        <w:rPr>
          <w:rFonts w:ascii="Arial" w:eastAsia="Helvetica Neue" w:hAnsi="Arial" w:cs="Arial"/>
        </w:rPr>
        <w:t>/$50each + deer protection</w:t>
      </w:r>
      <w:r w:rsidR="00C74AE5" w:rsidRPr="00E22720">
        <w:rPr>
          <w:rFonts w:ascii="Arial" w:eastAsia="Helvetica Neue" w:hAnsi="Arial" w:cs="Arial"/>
        </w:rPr>
        <w:t>)</w:t>
      </w:r>
      <w:r w:rsidR="0053043E" w:rsidRPr="00E22720">
        <w:rPr>
          <w:rFonts w:ascii="Arial" w:eastAsia="Helvetica Neue" w:hAnsi="Arial" w:cs="Arial"/>
        </w:rPr>
        <w:t xml:space="preserve"> to be used as example landscapes and keep </w:t>
      </w:r>
      <w:r w:rsidR="00D76D16">
        <w:rPr>
          <w:rFonts w:ascii="Arial" w:eastAsia="Helvetica Neue" w:hAnsi="Arial" w:cs="Arial"/>
        </w:rPr>
        <w:t xml:space="preserve">the </w:t>
      </w:r>
      <w:r w:rsidR="0053043E" w:rsidRPr="00E22720">
        <w:rPr>
          <w:rFonts w:ascii="Arial" w:eastAsia="Helvetica Neue" w:hAnsi="Arial" w:cs="Arial"/>
        </w:rPr>
        <w:t xml:space="preserve">community interested while we work on potential grant sourcing and partners to do </w:t>
      </w:r>
      <w:r w:rsidR="00D76D16">
        <w:rPr>
          <w:rFonts w:ascii="Arial" w:eastAsia="Helvetica Neue" w:hAnsi="Arial" w:cs="Arial"/>
        </w:rPr>
        <w:t xml:space="preserve">a </w:t>
      </w:r>
      <w:r w:rsidR="0053043E" w:rsidRPr="00E22720">
        <w:rPr>
          <w:rFonts w:ascii="Arial" w:eastAsia="Helvetica Neue" w:hAnsi="Arial" w:cs="Arial"/>
        </w:rPr>
        <w:t xml:space="preserve">larger scale </w:t>
      </w:r>
      <w:r w:rsidR="00D76D16">
        <w:rPr>
          <w:rFonts w:ascii="Arial" w:eastAsia="Helvetica Neue" w:hAnsi="Arial" w:cs="Arial"/>
        </w:rPr>
        <w:t xml:space="preserve">restoration </w:t>
      </w:r>
      <w:r w:rsidR="0053043E" w:rsidRPr="00E22720">
        <w:rPr>
          <w:rFonts w:ascii="Arial" w:eastAsia="Helvetica Neue" w:hAnsi="Arial" w:cs="Arial"/>
        </w:rPr>
        <w:t>project</w:t>
      </w:r>
      <w:r w:rsidR="007A4DE6" w:rsidRPr="00E22720">
        <w:rPr>
          <w:rFonts w:ascii="Arial" w:eastAsia="Helvetica Neue" w:hAnsi="Arial" w:cs="Arial"/>
        </w:rPr>
        <w:t xml:space="preserve">. </w:t>
      </w:r>
      <w:r w:rsidR="00D76D16">
        <w:rPr>
          <w:rFonts w:ascii="Arial" w:eastAsia="Helvetica Neue" w:hAnsi="Arial" w:cs="Arial"/>
        </w:rPr>
        <w:t>She noted that there are problems associated with planting on private lands and we can’t expect the owners to sign a 20 year contract, but if the watershed is mainly made up of private landowners, it may be time to work with them and develop some sort of contract such as maintenance and follow up visits and start installing plants on private lands. This project also f</w:t>
      </w:r>
      <w:r w:rsidR="007A4DE6" w:rsidRPr="00E22720">
        <w:rPr>
          <w:rFonts w:ascii="Arial" w:eastAsia="Helvetica Neue" w:hAnsi="Arial" w:cs="Arial"/>
        </w:rPr>
        <w:t>its in with riparian buffer gap analysis.</w:t>
      </w:r>
      <w:r w:rsidR="00D76D16">
        <w:rPr>
          <w:rFonts w:ascii="Arial" w:eastAsia="Helvetica Neue" w:hAnsi="Arial" w:cs="Arial"/>
        </w:rPr>
        <w:t xml:space="preserve"> The Steering Committee supported the idea and Shane will requested funding from WCWA using the White Clay Restoration Funds.</w:t>
      </w:r>
    </w:p>
    <w:p w14:paraId="1ADD7062" w14:textId="77777777" w:rsidR="008B71D7" w:rsidRPr="00E22720" w:rsidRDefault="008B71D7" w:rsidP="00823462">
      <w:pPr>
        <w:pStyle w:val="normal0"/>
        <w:tabs>
          <w:tab w:val="left" w:pos="450"/>
          <w:tab w:val="left" w:pos="1170"/>
          <w:tab w:val="left" w:pos="1350"/>
        </w:tabs>
        <w:contextualSpacing/>
        <w:rPr>
          <w:rFonts w:ascii="Arial" w:eastAsia="Helvetica Neue" w:hAnsi="Arial" w:cs="Arial"/>
        </w:rPr>
      </w:pPr>
    </w:p>
    <w:p w14:paraId="31688E30" w14:textId="1938901C" w:rsidR="00D5130D" w:rsidRPr="00256814" w:rsidRDefault="00D5130D" w:rsidP="00823462">
      <w:pPr>
        <w:pStyle w:val="normal0"/>
        <w:tabs>
          <w:tab w:val="left" w:pos="450"/>
          <w:tab w:val="left" w:pos="1170"/>
          <w:tab w:val="left" w:pos="1350"/>
        </w:tabs>
        <w:contextualSpacing/>
        <w:rPr>
          <w:rFonts w:ascii="Arial" w:eastAsia="Helvetica Neue" w:hAnsi="Arial" w:cs="Arial"/>
          <w:b/>
          <w:i/>
        </w:rPr>
      </w:pPr>
      <w:r w:rsidRPr="00B80F6A">
        <w:rPr>
          <w:rFonts w:ascii="Arial" w:eastAsia="Helvetica Neue" w:hAnsi="Arial" w:cs="Arial"/>
          <w:b/>
        </w:rPr>
        <w:t xml:space="preserve">Landenberg Junction </w:t>
      </w:r>
      <w:r w:rsidR="00863484">
        <w:rPr>
          <w:rFonts w:ascii="Arial" w:eastAsia="Helvetica Neue" w:hAnsi="Arial" w:cs="Arial"/>
          <w:b/>
        </w:rPr>
        <w:t xml:space="preserve">- </w:t>
      </w:r>
      <w:r w:rsidR="00B80F6A" w:rsidRPr="00B80F6A">
        <w:rPr>
          <w:rFonts w:ascii="Arial" w:eastAsia="Helvetica Neue" w:hAnsi="Arial" w:cs="Arial"/>
        </w:rPr>
        <w:t>Shane requested</w:t>
      </w:r>
      <w:r w:rsidR="00B80F6A">
        <w:rPr>
          <w:rFonts w:ascii="Arial" w:eastAsia="Helvetica Neue" w:hAnsi="Arial" w:cs="Arial"/>
          <w:b/>
        </w:rPr>
        <w:t xml:space="preserve"> </w:t>
      </w:r>
      <w:r w:rsidR="00B80F6A">
        <w:rPr>
          <w:rFonts w:ascii="Arial" w:eastAsia="Helvetica Neue" w:hAnsi="Arial" w:cs="Arial"/>
        </w:rPr>
        <w:t xml:space="preserve">up to </w:t>
      </w:r>
      <w:r w:rsidR="008B71D7" w:rsidRPr="00E22720">
        <w:rPr>
          <w:rFonts w:ascii="Arial" w:eastAsia="Helvetica Neue" w:hAnsi="Arial" w:cs="Arial"/>
        </w:rPr>
        <w:t xml:space="preserve">$2000 </w:t>
      </w:r>
      <w:r w:rsidR="00B80F6A">
        <w:rPr>
          <w:rFonts w:ascii="Arial" w:eastAsia="Helvetica Neue" w:hAnsi="Arial" w:cs="Arial"/>
        </w:rPr>
        <w:t>in Restoration Funds (or NLT funds if can’t be used up by June</w:t>
      </w:r>
      <w:r w:rsidR="008B71D7" w:rsidRPr="00E22720">
        <w:rPr>
          <w:rFonts w:ascii="Arial" w:eastAsia="Helvetica Neue" w:hAnsi="Arial" w:cs="Arial"/>
        </w:rPr>
        <w:t>) for herbicide application, deer protection, and installation of trees and shrubs along main stem</w:t>
      </w:r>
      <w:r w:rsidR="00B80F6A">
        <w:rPr>
          <w:rFonts w:ascii="Arial" w:eastAsia="Helvetica Neue" w:hAnsi="Arial" w:cs="Arial"/>
        </w:rPr>
        <w:t xml:space="preserve"> of East Branch at Landenberg Junction </w:t>
      </w:r>
      <w:r w:rsidR="00B80F6A" w:rsidRPr="00256814">
        <w:rPr>
          <w:rFonts w:ascii="Arial" w:eastAsia="Helvetica Neue" w:hAnsi="Arial" w:cs="Arial"/>
        </w:rPr>
        <w:t>Preserve</w:t>
      </w:r>
      <w:r w:rsidR="008B71D7" w:rsidRPr="00256814">
        <w:rPr>
          <w:rFonts w:ascii="Arial" w:eastAsia="Helvetica Neue" w:hAnsi="Arial" w:cs="Arial"/>
        </w:rPr>
        <w:t xml:space="preserve">. </w:t>
      </w:r>
      <w:r w:rsidR="00256814" w:rsidRPr="00256814">
        <w:rPr>
          <w:rFonts w:ascii="Arial" w:eastAsia="Helvetica Neue" w:hAnsi="Arial" w:cs="Arial"/>
          <w:b/>
          <w:i/>
        </w:rPr>
        <w:t>A motion was</w:t>
      </w:r>
      <w:r w:rsidR="00B80F6A" w:rsidRPr="00256814">
        <w:rPr>
          <w:rFonts w:ascii="Arial" w:eastAsia="Helvetica Neue" w:hAnsi="Arial" w:cs="Arial"/>
          <w:b/>
          <w:i/>
        </w:rPr>
        <w:t xml:space="preserve"> made </w:t>
      </w:r>
      <w:r w:rsidR="00256814" w:rsidRPr="00256814">
        <w:rPr>
          <w:rFonts w:ascii="Arial" w:eastAsia="Helvetica Neue" w:hAnsi="Arial" w:cs="Arial"/>
          <w:b/>
          <w:i/>
        </w:rPr>
        <w:t xml:space="preserve">by Mike </w:t>
      </w:r>
      <w:proofErr w:type="spellStart"/>
      <w:r w:rsidR="00256814" w:rsidRPr="00256814">
        <w:rPr>
          <w:rFonts w:ascii="Arial" w:eastAsia="Helvetica Neue" w:hAnsi="Arial" w:cs="Arial"/>
          <w:b/>
          <w:i/>
        </w:rPr>
        <w:t>Zuk</w:t>
      </w:r>
      <w:proofErr w:type="spellEnd"/>
      <w:r w:rsidR="00256814" w:rsidRPr="00256814">
        <w:rPr>
          <w:rFonts w:ascii="Arial" w:eastAsia="Helvetica Neue" w:hAnsi="Arial" w:cs="Arial"/>
          <w:b/>
          <w:i/>
        </w:rPr>
        <w:t xml:space="preserve"> to support the project and seconded by Kyle </w:t>
      </w:r>
      <w:proofErr w:type="spellStart"/>
      <w:r w:rsidR="00256814" w:rsidRPr="00256814">
        <w:rPr>
          <w:rFonts w:ascii="Arial" w:eastAsia="Helvetica Neue" w:hAnsi="Arial" w:cs="Arial"/>
          <w:b/>
          <w:i/>
        </w:rPr>
        <w:t>Sonnenberg</w:t>
      </w:r>
      <w:proofErr w:type="spellEnd"/>
      <w:r w:rsidR="00256814" w:rsidRPr="00256814">
        <w:rPr>
          <w:rFonts w:ascii="Arial" w:eastAsia="Helvetica Neue" w:hAnsi="Arial" w:cs="Arial"/>
          <w:b/>
          <w:i/>
        </w:rPr>
        <w:t xml:space="preserve">. All were in favor. </w:t>
      </w:r>
    </w:p>
    <w:p w14:paraId="29FD4ADB" w14:textId="77777777" w:rsidR="00256814" w:rsidRPr="00E22720" w:rsidRDefault="00256814" w:rsidP="00823462">
      <w:pPr>
        <w:pStyle w:val="normal0"/>
        <w:tabs>
          <w:tab w:val="left" w:pos="450"/>
          <w:tab w:val="left" w:pos="1170"/>
          <w:tab w:val="left" w:pos="1350"/>
        </w:tabs>
        <w:contextualSpacing/>
        <w:rPr>
          <w:rFonts w:ascii="Arial" w:eastAsia="Helvetica Neue" w:hAnsi="Arial" w:cs="Arial"/>
          <w:u w:val="single"/>
        </w:rPr>
      </w:pPr>
    </w:p>
    <w:p w14:paraId="74B95DC4" w14:textId="77777777" w:rsidR="001375E8" w:rsidRDefault="001375E8" w:rsidP="00823462">
      <w:pPr>
        <w:pStyle w:val="normal0"/>
        <w:tabs>
          <w:tab w:val="left" w:pos="450"/>
          <w:tab w:val="left" w:pos="1170"/>
          <w:tab w:val="left" w:pos="1350"/>
        </w:tabs>
        <w:rPr>
          <w:rFonts w:ascii="Arial" w:eastAsia="Helvetica Neue" w:hAnsi="Arial" w:cs="Arial"/>
          <w:b/>
          <w:u w:val="single"/>
        </w:rPr>
      </w:pPr>
      <w:r w:rsidRPr="00B80F6A">
        <w:rPr>
          <w:rFonts w:ascii="Arial" w:eastAsia="Helvetica Neue" w:hAnsi="Arial" w:cs="Arial"/>
          <w:b/>
          <w:u w:val="single"/>
        </w:rPr>
        <w:lastRenderedPageBreak/>
        <w:t>Education/Outreach</w:t>
      </w:r>
    </w:p>
    <w:p w14:paraId="73529F02" w14:textId="77777777" w:rsidR="00B80F6A" w:rsidRPr="00B80F6A" w:rsidRDefault="00B80F6A" w:rsidP="00823462">
      <w:pPr>
        <w:pStyle w:val="normal0"/>
        <w:tabs>
          <w:tab w:val="left" w:pos="450"/>
          <w:tab w:val="left" w:pos="1170"/>
          <w:tab w:val="left" w:pos="1350"/>
        </w:tabs>
        <w:rPr>
          <w:rFonts w:ascii="Arial" w:eastAsia="Helvetica Neue" w:hAnsi="Arial" w:cs="Arial"/>
          <w:b/>
          <w:u w:val="single"/>
        </w:rPr>
      </w:pPr>
    </w:p>
    <w:p w14:paraId="636ED5A2" w14:textId="3D9F2D74" w:rsidR="001375E8" w:rsidRPr="00E22720" w:rsidRDefault="001375E8" w:rsidP="00823462">
      <w:pPr>
        <w:pStyle w:val="normal0"/>
        <w:tabs>
          <w:tab w:val="left" w:pos="450"/>
          <w:tab w:val="left" w:pos="1170"/>
          <w:tab w:val="left" w:pos="1350"/>
        </w:tabs>
        <w:contextualSpacing/>
        <w:rPr>
          <w:rFonts w:ascii="Arial" w:hAnsi="Arial" w:cs="Arial"/>
        </w:rPr>
      </w:pPr>
      <w:r w:rsidRPr="00DC0436">
        <w:rPr>
          <w:rFonts w:ascii="Arial" w:eastAsia="Helvetica Neue" w:hAnsi="Arial" w:cs="Arial"/>
          <w:b/>
        </w:rPr>
        <w:t xml:space="preserve">School Programs </w:t>
      </w:r>
      <w:r w:rsidRPr="00DC0436">
        <w:rPr>
          <w:rFonts w:ascii="Arial" w:hAnsi="Arial" w:cs="Arial"/>
        </w:rPr>
        <w:t>-</w:t>
      </w:r>
      <w:r w:rsidRPr="00E22720">
        <w:rPr>
          <w:rFonts w:ascii="Arial" w:hAnsi="Arial" w:cs="Arial"/>
        </w:rPr>
        <w:t xml:space="preserve"> Newark H.S. (27 AP biology students) scheduled, Assumption BVM (27 seventh graders) scheduled, AGIS (370 fourth graders – still working out details due to delays in the recently passed PA state budget to determine amount of EITC funds available) </w:t>
      </w:r>
    </w:p>
    <w:p w14:paraId="2E068690" w14:textId="1E9FA34B" w:rsidR="001375E8" w:rsidRPr="00E22720" w:rsidRDefault="001375E8" w:rsidP="00823462">
      <w:pPr>
        <w:pStyle w:val="normal0"/>
        <w:tabs>
          <w:tab w:val="left" w:pos="450"/>
          <w:tab w:val="left" w:pos="1170"/>
          <w:tab w:val="left" w:pos="1350"/>
        </w:tabs>
        <w:contextualSpacing/>
        <w:rPr>
          <w:rFonts w:ascii="Arial" w:hAnsi="Arial" w:cs="Arial"/>
        </w:rPr>
      </w:pPr>
      <w:r w:rsidRPr="00E22720">
        <w:rPr>
          <w:rFonts w:ascii="Arial" w:hAnsi="Arial" w:cs="Arial"/>
        </w:rPr>
        <w:t xml:space="preserve">Total Program Costs matched by EITC: </w:t>
      </w:r>
      <w:r w:rsidR="00B80F6A">
        <w:rPr>
          <w:rFonts w:ascii="Arial" w:hAnsi="Arial" w:cs="Arial"/>
        </w:rPr>
        <w:t xml:space="preserve">estimated at </w:t>
      </w:r>
      <w:r w:rsidRPr="00E22720">
        <w:rPr>
          <w:rFonts w:ascii="Arial" w:hAnsi="Arial" w:cs="Arial"/>
        </w:rPr>
        <w:t>$5250</w:t>
      </w:r>
    </w:p>
    <w:p w14:paraId="4B650C91" w14:textId="77777777" w:rsidR="001375E8" w:rsidRPr="00E22720" w:rsidRDefault="001375E8" w:rsidP="00823462">
      <w:pPr>
        <w:pStyle w:val="normal0"/>
        <w:tabs>
          <w:tab w:val="left" w:pos="450"/>
          <w:tab w:val="left" w:pos="1170"/>
          <w:tab w:val="left" w:pos="1350"/>
        </w:tabs>
        <w:contextualSpacing/>
        <w:rPr>
          <w:rFonts w:ascii="Arial" w:hAnsi="Arial" w:cs="Arial"/>
        </w:rPr>
      </w:pPr>
      <w:r w:rsidRPr="00E22720">
        <w:rPr>
          <w:rFonts w:ascii="Arial" w:hAnsi="Arial" w:cs="Arial"/>
        </w:rPr>
        <w:t>Transportation Estimate: $1500</w:t>
      </w:r>
    </w:p>
    <w:p w14:paraId="7E9FF0BC" w14:textId="77777777" w:rsidR="001375E8" w:rsidRPr="00E22720" w:rsidRDefault="001375E8" w:rsidP="00823462">
      <w:pPr>
        <w:pStyle w:val="normal0"/>
        <w:tabs>
          <w:tab w:val="left" w:pos="450"/>
          <w:tab w:val="left" w:pos="1170"/>
          <w:tab w:val="left" w:pos="1350"/>
        </w:tabs>
        <w:contextualSpacing/>
        <w:rPr>
          <w:rFonts w:ascii="Arial" w:hAnsi="Arial" w:cs="Arial"/>
        </w:rPr>
      </w:pPr>
      <w:r w:rsidRPr="00E22720">
        <w:rPr>
          <w:rFonts w:ascii="Arial" w:hAnsi="Arial" w:cs="Arial"/>
        </w:rPr>
        <w:t>Remaining Balance in our School Programs Funding Line: $2418</w:t>
      </w:r>
    </w:p>
    <w:p w14:paraId="0F55B677" w14:textId="77777777" w:rsidR="001375E8" w:rsidRPr="00E22720" w:rsidRDefault="001375E8" w:rsidP="00823462">
      <w:pPr>
        <w:pStyle w:val="normal0"/>
        <w:tabs>
          <w:tab w:val="left" w:pos="450"/>
          <w:tab w:val="left" w:pos="1170"/>
          <w:tab w:val="left" w:pos="1350"/>
        </w:tabs>
        <w:contextualSpacing/>
        <w:rPr>
          <w:rFonts w:ascii="Arial" w:hAnsi="Arial" w:cs="Arial"/>
        </w:rPr>
      </w:pPr>
    </w:p>
    <w:p w14:paraId="5FDB15CD" w14:textId="149771D5" w:rsidR="001375E8" w:rsidRPr="00E22720" w:rsidRDefault="001375E8" w:rsidP="00823462">
      <w:pPr>
        <w:pStyle w:val="normal0"/>
        <w:tabs>
          <w:tab w:val="left" w:pos="450"/>
          <w:tab w:val="left" w:pos="1170"/>
          <w:tab w:val="left" w:pos="1350"/>
        </w:tabs>
        <w:contextualSpacing/>
        <w:rPr>
          <w:rFonts w:ascii="Arial" w:hAnsi="Arial" w:cs="Arial"/>
        </w:rPr>
      </w:pPr>
      <w:r w:rsidRPr="00B80F6A">
        <w:rPr>
          <w:rFonts w:ascii="Arial" w:hAnsi="Arial" w:cs="Arial"/>
          <w:b/>
        </w:rPr>
        <w:t>Community Outreach</w:t>
      </w:r>
      <w:r w:rsidRPr="00E22720">
        <w:rPr>
          <w:rFonts w:ascii="Arial" w:hAnsi="Arial" w:cs="Arial"/>
        </w:rPr>
        <w:t xml:space="preserve">: </w:t>
      </w:r>
      <w:r w:rsidR="004708A3">
        <w:rPr>
          <w:rFonts w:ascii="Arial" w:hAnsi="Arial" w:cs="Arial"/>
        </w:rPr>
        <w:t>Provided s</w:t>
      </w:r>
      <w:r w:rsidRPr="00E22720">
        <w:rPr>
          <w:rFonts w:ascii="Arial" w:hAnsi="Arial" w:cs="Arial"/>
        </w:rPr>
        <w:t xml:space="preserve">torm water </w:t>
      </w:r>
      <w:r w:rsidR="004708A3">
        <w:rPr>
          <w:rFonts w:ascii="Arial" w:hAnsi="Arial" w:cs="Arial"/>
        </w:rPr>
        <w:t xml:space="preserve">education </w:t>
      </w:r>
      <w:r w:rsidRPr="00E22720">
        <w:rPr>
          <w:rFonts w:ascii="Arial" w:hAnsi="Arial" w:cs="Arial"/>
        </w:rPr>
        <w:t>tips</w:t>
      </w:r>
      <w:r w:rsidR="004708A3">
        <w:rPr>
          <w:rFonts w:ascii="Arial" w:hAnsi="Arial" w:cs="Arial"/>
        </w:rPr>
        <w:t xml:space="preserve"> and graphic</w:t>
      </w:r>
      <w:r w:rsidRPr="00E22720">
        <w:rPr>
          <w:rFonts w:ascii="Arial" w:hAnsi="Arial" w:cs="Arial"/>
        </w:rPr>
        <w:t xml:space="preserve"> for the New Garden </w:t>
      </w:r>
      <w:r w:rsidR="004708A3">
        <w:rPr>
          <w:rFonts w:ascii="Arial" w:hAnsi="Arial" w:cs="Arial"/>
        </w:rPr>
        <w:t xml:space="preserve">Township </w:t>
      </w:r>
      <w:r w:rsidRPr="00E22720">
        <w:rPr>
          <w:rFonts w:ascii="Arial" w:hAnsi="Arial" w:cs="Arial"/>
        </w:rPr>
        <w:t>mailing to go out</w:t>
      </w:r>
      <w:r w:rsidR="004708A3">
        <w:rPr>
          <w:rFonts w:ascii="Arial" w:hAnsi="Arial" w:cs="Arial"/>
        </w:rPr>
        <w:t xml:space="preserve"> to all residents in</w:t>
      </w:r>
      <w:r w:rsidRPr="00E22720">
        <w:rPr>
          <w:rFonts w:ascii="Arial" w:hAnsi="Arial" w:cs="Arial"/>
        </w:rPr>
        <w:t xml:space="preserve"> Feb</w:t>
      </w:r>
      <w:r w:rsidR="004708A3">
        <w:rPr>
          <w:rFonts w:ascii="Arial" w:hAnsi="Arial" w:cs="Arial"/>
        </w:rPr>
        <w:t>ruary</w:t>
      </w:r>
      <w:r w:rsidRPr="00E22720">
        <w:rPr>
          <w:rFonts w:ascii="Arial" w:hAnsi="Arial" w:cs="Arial"/>
        </w:rPr>
        <w:t xml:space="preserve">, continuing to </w:t>
      </w:r>
      <w:r w:rsidR="004708A3">
        <w:rPr>
          <w:rFonts w:ascii="Arial" w:hAnsi="Arial" w:cs="Arial"/>
        </w:rPr>
        <w:t>create</w:t>
      </w:r>
      <w:r w:rsidRPr="00E22720">
        <w:rPr>
          <w:rFonts w:ascii="Arial" w:hAnsi="Arial" w:cs="Arial"/>
        </w:rPr>
        <w:t xml:space="preserve"> blog posts for </w:t>
      </w:r>
      <w:r w:rsidR="004708A3">
        <w:rPr>
          <w:rFonts w:ascii="Arial" w:hAnsi="Arial" w:cs="Arial"/>
        </w:rPr>
        <w:t xml:space="preserve">White Clay </w:t>
      </w:r>
      <w:r w:rsidRPr="00E22720">
        <w:rPr>
          <w:rFonts w:ascii="Arial" w:hAnsi="Arial" w:cs="Arial"/>
        </w:rPr>
        <w:t>website</w:t>
      </w:r>
      <w:r w:rsidR="004708A3">
        <w:rPr>
          <w:rFonts w:ascii="Arial" w:hAnsi="Arial" w:cs="Arial"/>
        </w:rPr>
        <w:t xml:space="preserve">, and provide articles to </w:t>
      </w:r>
      <w:r w:rsidR="004708A3" w:rsidRPr="00E22720">
        <w:rPr>
          <w:rFonts w:ascii="Arial" w:hAnsi="Arial" w:cs="Arial"/>
        </w:rPr>
        <w:t xml:space="preserve">New Garden and London Grove </w:t>
      </w:r>
      <w:r w:rsidR="004708A3">
        <w:rPr>
          <w:rFonts w:ascii="Arial" w:hAnsi="Arial" w:cs="Arial"/>
        </w:rPr>
        <w:t>quarterly e-</w:t>
      </w:r>
      <w:r w:rsidR="004708A3" w:rsidRPr="00E22720">
        <w:rPr>
          <w:rFonts w:ascii="Arial" w:hAnsi="Arial" w:cs="Arial"/>
        </w:rPr>
        <w:t>newsletters</w:t>
      </w:r>
      <w:r w:rsidR="004708A3">
        <w:rPr>
          <w:rFonts w:ascii="Arial" w:hAnsi="Arial" w:cs="Arial"/>
        </w:rPr>
        <w:t>.</w:t>
      </w:r>
    </w:p>
    <w:p w14:paraId="1E98F02D" w14:textId="77777777" w:rsidR="001375E8" w:rsidRPr="00E22720" w:rsidRDefault="001375E8" w:rsidP="00823462">
      <w:pPr>
        <w:pStyle w:val="normal0"/>
        <w:tabs>
          <w:tab w:val="left" w:pos="450"/>
          <w:tab w:val="left" w:pos="1170"/>
          <w:tab w:val="left" w:pos="1350"/>
        </w:tabs>
        <w:contextualSpacing/>
        <w:rPr>
          <w:rFonts w:ascii="Arial" w:hAnsi="Arial" w:cs="Arial"/>
        </w:rPr>
      </w:pPr>
    </w:p>
    <w:p w14:paraId="39E7DEA8" w14:textId="31756469" w:rsidR="001375E8" w:rsidRPr="00E22720" w:rsidRDefault="001375E8" w:rsidP="00823462">
      <w:pPr>
        <w:pStyle w:val="normal0"/>
        <w:tabs>
          <w:tab w:val="left" w:pos="450"/>
          <w:tab w:val="left" w:pos="1170"/>
          <w:tab w:val="left" w:pos="1350"/>
        </w:tabs>
        <w:contextualSpacing/>
        <w:rPr>
          <w:rFonts w:ascii="Arial" w:hAnsi="Arial" w:cs="Arial"/>
        </w:rPr>
      </w:pPr>
      <w:r w:rsidRPr="00E22720">
        <w:rPr>
          <w:rFonts w:ascii="Arial" w:hAnsi="Arial" w:cs="Arial"/>
        </w:rPr>
        <w:t xml:space="preserve">Planning underway for </w:t>
      </w:r>
      <w:r w:rsidRPr="004708A3">
        <w:rPr>
          <w:rFonts w:ascii="Arial" w:hAnsi="Arial" w:cs="Arial"/>
          <w:b/>
        </w:rPr>
        <w:t>2016 Creek Fest</w:t>
      </w:r>
      <w:r w:rsidRPr="004708A3">
        <w:rPr>
          <w:rFonts w:ascii="Arial" w:hAnsi="Arial" w:cs="Arial"/>
        </w:rPr>
        <w:t>,</w:t>
      </w:r>
      <w:r w:rsidRPr="00E22720">
        <w:rPr>
          <w:rFonts w:ascii="Arial" w:hAnsi="Arial" w:cs="Arial"/>
        </w:rPr>
        <w:t xml:space="preserve"> May 7, noon-4pm – 50</w:t>
      </w:r>
      <w:r w:rsidRPr="00E22720">
        <w:rPr>
          <w:rFonts w:ascii="Arial" w:hAnsi="Arial" w:cs="Arial"/>
          <w:vertAlign w:val="superscript"/>
        </w:rPr>
        <w:t>th</w:t>
      </w:r>
      <w:r w:rsidR="004708A3">
        <w:rPr>
          <w:rFonts w:ascii="Arial" w:hAnsi="Arial" w:cs="Arial"/>
        </w:rPr>
        <w:t xml:space="preserve"> anniversary of the WCWA to be the</w:t>
      </w:r>
      <w:r w:rsidRPr="00E22720">
        <w:rPr>
          <w:rFonts w:ascii="Arial" w:hAnsi="Arial" w:cs="Arial"/>
        </w:rPr>
        <w:t xml:space="preserve"> theme</w:t>
      </w:r>
      <w:r w:rsidR="004708A3">
        <w:rPr>
          <w:rFonts w:ascii="Arial" w:hAnsi="Arial" w:cs="Arial"/>
        </w:rPr>
        <w:t xml:space="preserve"> this year. Working on a history of the watershed association shuttle bus ride to run throughout the event in which visitors can take a shuttle ride down to the area where the dam was proposed and hear about how the watershed and bi state preserve were formed.</w:t>
      </w:r>
      <w:r w:rsidRPr="00E22720">
        <w:rPr>
          <w:rFonts w:ascii="Arial" w:hAnsi="Arial" w:cs="Arial"/>
        </w:rPr>
        <w:t xml:space="preserve"> </w:t>
      </w:r>
    </w:p>
    <w:p w14:paraId="73D51D63" w14:textId="77777777" w:rsidR="008B71D7" w:rsidRPr="00E22720" w:rsidRDefault="008B71D7" w:rsidP="008B71D7">
      <w:pPr>
        <w:pStyle w:val="normal0"/>
        <w:contextualSpacing/>
        <w:rPr>
          <w:rFonts w:ascii="Arial" w:hAnsi="Arial" w:cs="Arial"/>
        </w:rPr>
      </w:pPr>
    </w:p>
    <w:p w14:paraId="2DA37BE7" w14:textId="2683E4FF" w:rsidR="008B71D7" w:rsidRPr="00E22720" w:rsidRDefault="004708A3" w:rsidP="00823462">
      <w:pPr>
        <w:pStyle w:val="normal0"/>
        <w:tabs>
          <w:tab w:val="left" w:pos="1440"/>
          <w:tab w:val="left" w:pos="1710"/>
        </w:tabs>
        <w:contextualSpacing/>
        <w:rPr>
          <w:rFonts w:ascii="Arial" w:eastAsia="Helvetica Neue" w:hAnsi="Arial" w:cs="Arial"/>
        </w:rPr>
      </w:pPr>
      <w:r>
        <w:rPr>
          <w:rFonts w:ascii="Arial" w:eastAsia="Helvetica Neue" w:hAnsi="Arial" w:cs="Arial"/>
        </w:rPr>
        <w:t>Shane asked for feedback on the n</w:t>
      </w:r>
      <w:r w:rsidR="008B71D7" w:rsidRPr="00E22720">
        <w:rPr>
          <w:rFonts w:ascii="Arial" w:eastAsia="Helvetica Neue" w:hAnsi="Arial" w:cs="Arial"/>
        </w:rPr>
        <w:t xml:space="preserve">ew </w:t>
      </w:r>
      <w:r w:rsidRPr="004708A3">
        <w:rPr>
          <w:rFonts w:ascii="Arial" w:eastAsia="Helvetica Neue" w:hAnsi="Arial" w:cs="Arial"/>
          <w:b/>
        </w:rPr>
        <w:t xml:space="preserve">Website and </w:t>
      </w:r>
      <w:r w:rsidR="008B71D7" w:rsidRPr="004708A3">
        <w:rPr>
          <w:rFonts w:ascii="Arial" w:eastAsia="Helvetica Neue" w:hAnsi="Arial" w:cs="Arial"/>
          <w:b/>
        </w:rPr>
        <w:t>Mail chimp</w:t>
      </w:r>
      <w:r w:rsidR="008B71D7" w:rsidRPr="00E22720">
        <w:rPr>
          <w:rFonts w:ascii="Arial" w:eastAsia="Helvetica Neue" w:hAnsi="Arial" w:cs="Arial"/>
        </w:rPr>
        <w:t xml:space="preserve"> newsletter format launched</w:t>
      </w:r>
      <w:r>
        <w:rPr>
          <w:rFonts w:ascii="Arial" w:eastAsia="Helvetica Neue" w:hAnsi="Arial" w:cs="Arial"/>
        </w:rPr>
        <w:t xml:space="preserve"> since the last meeting. Everyone was happy with the new look. Shane noted o</w:t>
      </w:r>
      <w:r w:rsidR="008B71D7" w:rsidRPr="00E22720">
        <w:rPr>
          <w:rFonts w:ascii="Arial" w:eastAsia="Helvetica Neue" w:hAnsi="Arial" w:cs="Arial"/>
        </w:rPr>
        <w:t xml:space="preserve">ur average open rate </w:t>
      </w:r>
      <w:r>
        <w:rPr>
          <w:rFonts w:ascii="Arial" w:eastAsia="Helvetica Neue" w:hAnsi="Arial" w:cs="Arial"/>
        </w:rPr>
        <w:t>is 35.4% and average</w:t>
      </w:r>
      <w:r w:rsidR="00396B77" w:rsidRPr="00E22720">
        <w:rPr>
          <w:rFonts w:ascii="Arial" w:eastAsia="Helvetica Neue" w:hAnsi="Arial" w:cs="Arial"/>
        </w:rPr>
        <w:t xml:space="preserve"> click rate </w:t>
      </w:r>
      <w:r w:rsidR="008B71D7" w:rsidRPr="00E22720">
        <w:rPr>
          <w:rFonts w:ascii="Arial" w:eastAsia="Helvetica Neue" w:hAnsi="Arial" w:cs="Arial"/>
        </w:rPr>
        <w:t xml:space="preserve">is </w:t>
      </w:r>
      <w:r>
        <w:rPr>
          <w:rFonts w:ascii="Arial" w:eastAsia="Helvetica Neue" w:hAnsi="Arial" w:cs="Arial"/>
        </w:rPr>
        <w:t>7%, both higher than the nonprofit industry average, which is 20% and 2% respectively.</w:t>
      </w:r>
    </w:p>
    <w:p w14:paraId="6110FAB5" w14:textId="77777777" w:rsidR="001375E8" w:rsidRPr="00E22720" w:rsidRDefault="001375E8" w:rsidP="00823462">
      <w:pPr>
        <w:pStyle w:val="normal0"/>
        <w:tabs>
          <w:tab w:val="left" w:pos="1440"/>
          <w:tab w:val="left" w:pos="1710"/>
        </w:tabs>
        <w:rPr>
          <w:rFonts w:ascii="Arial" w:hAnsi="Arial" w:cs="Arial"/>
        </w:rPr>
      </w:pPr>
    </w:p>
    <w:p w14:paraId="11E69154" w14:textId="52274C92" w:rsidR="001375E8" w:rsidRPr="00E22720" w:rsidRDefault="001375E8" w:rsidP="00823462">
      <w:pPr>
        <w:pStyle w:val="normal0"/>
        <w:tabs>
          <w:tab w:val="left" w:pos="1440"/>
          <w:tab w:val="left" w:pos="1710"/>
        </w:tabs>
        <w:contextualSpacing/>
        <w:rPr>
          <w:rFonts w:ascii="Arial" w:eastAsia="Helvetica Neue" w:hAnsi="Arial" w:cs="Arial"/>
        </w:rPr>
      </w:pPr>
      <w:r w:rsidRPr="004708A3">
        <w:rPr>
          <w:rFonts w:ascii="Arial" w:eastAsia="Helvetica Neue" w:hAnsi="Arial" w:cs="Arial"/>
          <w:b/>
        </w:rPr>
        <w:t>Wild and Scenic Watershed Signage</w:t>
      </w:r>
      <w:r w:rsidRPr="00E22720">
        <w:rPr>
          <w:rFonts w:ascii="Arial" w:eastAsia="Helvetica Neue" w:hAnsi="Arial" w:cs="Arial"/>
        </w:rPr>
        <w:t xml:space="preserve"> –</w:t>
      </w:r>
      <w:r w:rsidR="004708A3">
        <w:rPr>
          <w:rFonts w:ascii="Arial" w:eastAsia="Helvetica Neue" w:hAnsi="Arial" w:cs="Arial"/>
        </w:rPr>
        <w:t xml:space="preserve">New signs were </w:t>
      </w:r>
      <w:r w:rsidRPr="00E22720">
        <w:rPr>
          <w:rFonts w:ascii="Arial" w:eastAsia="Helvetica Neue" w:hAnsi="Arial" w:cs="Arial"/>
        </w:rPr>
        <w:t xml:space="preserve">ordered and received, </w:t>
      </w:r>
      <w:r w:rsidR="004708A3">
        <w:rPr>
          <w:rFonts w:ascii="Arial" w:eastAsia="Helvetica Neue" w:hAnsi="Arial" w:cs="Arial"/>
        </w:rPr>
        <w:t>most municipalities agreed to replace the old signs and install the new ones.</w:t>
      </w:r>
      <w:r w:rsidR="004708A3" w:rsidRPr="00E22720">
        <w:rPr>
          <w:rFonts w:ascii="Arial" w:eastAsia="Helvetica Neue" w:hAnsi="Arial" w:cs="Arial"/>
        </w:rPr>
        <w:t xml:space="preserve"> </w:t>
      </w:r>
      <w:r w:rsidRPr="00E22720">
        <w:rPr>
          <w:rFonts w:ascii="Arial" w:eastAsia="Helvetica Neue" w:hAnsi="Arial" w:cs="Arial"/>
        </w:rPr>
        <w:t>New Garden and London Grove</w:t>
      </w:r>
      <w:r w:rsidR="004708A3">
        <w:rPr>
          <w:rFonts w:ascii="Arial" w:eastAsia="Helvetica Neue" w:hAnsi="Arial" w:cs="Arial"/>
        </w:rPr>
        <w:t xml:space="preserve"> were provided their new signs and our student intern is</w:t>
      </w:r>
      <w:r w:rsidRPr="00E22720">
        <w:rPr>
          <w:rFonts w:ascii="Arial" w:eastAsia="Helvetica Neue" w:hAnsi="Arial" w:cs="Arial"/>
        </w:rPr>
        <w:t xml:space="preserve"> working on notifying </w:t>
      </w:r>
      <w:r w:rsidR="004708A3">
        <w:rPr>
          <w:rFonts w:ascii="Arial" w:eastAsia="Helvetica Neue" w:hAnsi="Arial" w:cs="Arial"/>
        </w:rPr>
        <w:t xml:space="preserve">and delivering signs to </w:t>
      </w:r>
      <w:r w:rsidRPr="00E22720">
        <w:rPr>
          <w:rFonts w:ascii="Arial" w:eastAsia="Helvetica Neue" w:hAnsi="Arial" w:cs="Arial"/>
        </w:rPr>
        <w:t xml:space="preserve">the </w:t>
      </w:r>
      <w:r w:rsidR="004708A3">
        <w:rPr>
          <w:rFonts w:ascii="Arial" w:eastAsia="Helvetica Neue" w:hAnsi="Arial" w:cs="Arial"/>
        </w:rPr>
        <w:t>rest of the municipalities</w:t>
      </w:r>
      <w:r w:rsidRPr="00E22720">
        <w:rPr>
          <w:rFonts w:ascii="Arial" w:eastAsia="Helvetica Neue" w:hAnsi="Arial" w:cs="Arial"/>
        </w:rPr>
        <w:t xml:space="preserve">. </w:t>
      </w:r>
    </w:p>
    <w:p w14:paraId="5BCC14DC" w14:textId="77777777" w:rsidR="001375E8" w:rsidRPr="00E22720" w:rsidRDefault="001375E8" w:rsidP="00823462">
      <w:pPr>
        <w:pStyle w:val="normal0"/>
        <w:tabs>
          <w:tab w:val="left" w:pos="1440"/>
          <w:tab w:val="left" w:pos="1710"/>
        </w:tabs>
        <w:contextualSpacing/>
        <w:rPr>
          <w:rFonts w:ascii="Arial" w:eastAsia="Helvetica Neue" w:hAnsi="Arial" w:cs="Arial"/>
        </w:rPr>
      </w:pPr>
    </w:p>
    <w:p w14:paraId="3350C4ED" w14:textId="5F0201C9" w:rsidR="008B71D7" w:rsidRPr="00E22720" w:rsidRDefault="001375E8" w:rsidP="00823462">
      <w:pPr>
        <w:pStyle w:val="normal0"/>
        <w:tabs>
          <w:tab w:val="left" w:pos="1440"/>
          <w:tab w:val="left" w:pos="1710"/>
        </w:tabs>
        <w:contextualSpacing/>
        <w:rPr>
          <w:rFonts w:ascii="Arial" w:eastAsia="Helvetica Neue" w:hAnsi="Arial" w:cs="Arial"/>
        </w:rPr>
      </w:pPr>
      <w:proofErr w:type="gramStart"/>
      <w:r w:rsidRPr="004708A3">
        <w:rPr>
          <w:rFonts w:ascii="Arial" w:eastAsia="Helvetica Neue" w:hAnsi="Arial" w:cs="Arial"/>
          <w:b/>
        </w:rPr>
        <w:t>BMP marker signage</w:t>
      </w:r>
      <w:r w:rsidR="004708A3">
        <w:rPr>
          <w:rFonts w:ascii="Arial" w:eastAsia="Helvetica Neue" w:hAnsi="Arial" w:cs="Arial"/>
        </w:rPr>
        <w:t xml:space="preserve"> –O</w:t>
      </w:r>
      <w:r w:rsidRPr="00E22720">
        <w:rPr>
          <w:rFonts w:ascii="Arial" w:eastAsia="Helvetica Neue" w:hAnsi="Arial" w:cs="Arial"/>
        </w:rPr>
        <w:t xml:space="preserve">rdered </w:t>
      </w:r>
      <w:r w:rsidR="004708A3">
        <w:rPr>
          <w:rFonts w:ascii="Arial" w:eastAsia="Helvetica Neue" w:hAnsi="Arial" w:cs="Arial"/>
        </w:rPr>
        <w:t xml:space="preserve">and received </w:t>
      </w:r>
      <w:r w:rsidRPr="00E22720">
        <w:rPr>
          <w:rFonts w:ascii="Arial" w:eastAsia="Helvetica Neue" w:hAnsi="Arial" w:cs="Arial"/>
        </w:rPr>
        <w:t xml:space="preserve">5 </w:t>
      </w:r>
      <w:r w:rsidR="004708A3">
        <w:rPr>
          <w:rFonts w:ascii="Arial" w:eastAsia="Helvetica Neue" w:hAnsi="Arial" w:cs="Arial"/>
        </w:rPr>
        <w:t xml:space="preserve">10” x 13” aluminum signs </w:t>
      </w:r>
      <w:r w:rsidRPr="00E22720">
        <w:rPr>
          <w:rFonts w:ascii="Arial" w:eastAsia="Helvetica Neue" w:hAnsi="Arial" w:cs="Arial"/>
        </w:rPr>
        <w:t>of each</w:t>
      </w:r>
      <w:r w:rsidR="004708A3">
        <w:rPr>
          <w:rFonts w:ascii="Arial" w:eastAsia="Helvetica Neue" w:hAnsi="Arial" w:cs="Arial"/>
        </w:rPr>
        <w:t xml:space="preserve"> BMP</w:t>
      </w:r>
      <w:r w:rsidRPr="00E22720">
        <w:rPr>
          <w:rFonts w:ascii="Arial" w:eastAsia="Helvetica Neue" w:hAnsi="Arial" w:cs="Arial"/>
        </w:rPr>
        <w:t xml:space="preserve"> design</w:t>
      </w:r>
      <w:r w:rsidR="004708A3">
        <w:rPr>
          <w:rFonts w:ascii="Arial" w:eastAsia="Helvetica Neue" w:hAnsi="Arial" w:cs="Arial"/>
        </w:rPr>
        <w:t xml:space="preserve"> (45 altogether).</w:t>
      </w:r>
      <w:proofErr w:type="gramEnd"/>
      <w:r w:rsidR="004708A3">
        <w:rPr>
          <w:rFonts w:ascii="Arial" w:eastAsia="Helvetica Neue" w:hAnsi="Arial" w:cs="Arial"/>
        </w:rPr>
        <w:t xml:space="preserve"> Shane is keeping an inventory and t</w:t>
      </w:r>
      <w:r w:rsidRPr="00E22720">
        <w:rPr>
          <w:rFonts w:ascii="Arial" w:eastAsia="Helvetica Neue" w:hAnsi="Arial" w:cs="Arial"/>
        </w:rPr>
        <w:t xml:space="preserve">racking which signs are going where. Trying to get them at all of our projects that need signs (New Garden Park, Landenberg Junction, Goddard Park) as well as other public locations where they would help to educate the public on stormwater </w:t>
      </w:r>
      <w:r w:rsidR="004708A3">
        <w:rPr>
          <w:rFonts w:ascii="Arial" w:eastAsia="Helvetica Neue" w:hAnsi="Arial" w:cs="Arial"/>
        </w:rPr>
        <w:t>BMPs.</w:t>
      </w:r>
    </w:p>
    <w:p w14:paraId="10138961" w14:textId="77777777" w:rsidR="008B71D7" w:rsidRPr="00E22720" w:rsidRDefault="008B71D7" w:rsidP="00823462">
      <w:pPr>
        <w:pStyle w:val="normal0"/>
        <w:tabs>
          <w:tab w:val="left" w:pos="1440"/>
          <w:tab w:val="left" w:pos="1710"/>
        </w:tabs>
        <w:contextualSpacing/>
        <w:rPr>
          <w:rFonts w:ascii="Arial" w:eastAsia="Helvetica Neue" w:hAnsi="Arial" w:cs="Arial"/>
        </w:rPr>
      </w:pPr>
    </w:p>
    <w:p w14:paraId="27C107B0" w14:textId="2B825AF8" w:rsidR="008B71D7" w:rsidRPr="00E22720" w:rsidRDefault="008B71D7" w:rsidP="000A2D7B">
      <w:pPr>
        <w:pStyle w:val="normal0"/>
        <w:tabs>
          <w:tab w:val="left" w:pos="1440"/>
          <w:tab w:val="left" w:pos="1530"/>
          <w:tab w:val="left" w:pos="1710"/>
        </w:tabs>
        <w:contextualSpacing/>
        <w:rPr>
          <w:rFonts w:ascii="Arial" w:eastAsia="Helvetica Neue" w:hAnsi="Arial" w:cs="Arial"/>
        </w:rPr>
      </w:pPr>
      <w:r w:rsidRPr="000A2D7B">
        <w:rPr>
          <w:rFonts w:ascii="Arial" w:eastAsia="Helvetica Neue" w:hAnsi="Arial" w:cs="Arial"/>
          <w:b/>
        </w:rPr>
        <w:t>White Clay</w:t>
      </w:r>
      <w:r w:rsidR="000A2D7B" w:rsidRPr="000A2D7B">
        <w:rPr>
          <w:rFonts w:ascii="Arial" w:eastAsia="Helvetica Neue" w:hAnsi="Arial" w:cs="Arial"/>
          <w:b/>
        </w:rPr>
        <w:t xml:space="preserve"> Creek State of the Watershed 2016 Report</w:t>
      </w:r>
      <w:r w:rsidR="000A2D7B" w:rsidRPr="000A2D7B">
        <w:rPr>
          <w:rFonts w:ascii="Arial" w:eastAsia="Helvetica Neue" w:hAnsi="Arial" w:cs="Arial"/>
        </w:rPr>
        <w:t xml:space="preserve"> (formerly called the 1</w:t>
      </w:r>
      <w:r w:rsidRPr="000A2D7B">
        <w:rPr>
          <w:rFonts w:ascii="Arial" w:eastAsia="Helvetica Neue" w:hAnsi="Arial" w:cs="Arial"/>
        </w:rPr>
        <w:t>5 year report</w:t>
      </w:r>
      <w:r w:rsidR="000A2D7B" w:rsidRPr="000A2D7B">
        <w:rPr>
          <w:rFonts w:ascii="Arial" w:eastAsia="Helvetica Neue" w:hAnsi="Arial" w:cs="Arial"/>
        </w:rPr>
        <w:t>) is</w:t>
      </w:r>
      <w:r w:rsidR="000A2D7B">
        <w:rPr>
          <w:rFonts w:ascii="Arial" w:eastAsia="Helvetica Neue" w:hAnsi="Arial" w:cs="Arial"/>
        </w:rPr>
        <w:t xml:space="preserve"> complete and is currently being </w:t>
      </w:r>
      <w:r w:rsidR="00917195">
        <w:rPr>
          <w:rFonts w:ascii="Arial" w:eastAsia="Helvetica Neue" w:hAnsi="Arial" w:cs="Arial"/>
        </w:rPr>
        <w:t xml:space="preserve">professional </w:t>
      </w:r>
      <w:r w:rsidR="000A2D7B">
        <w:rPr>
          <w:rFonts w:ascii="Arial" w:eastAsia="Helvetica Neue" w:hAnsi="Arial" w:cs="Arial"/>
        </w:rPr>
        <w:t xml:space="preserve">proofed and edited </w:t>
      </w:r>
      <w:r w:rsidR="00917195">
        <w:rPr>
          <w:rFonts w:ascii="Arial" w:eastAsia="Helvetica Neue" w:hAnsi="Arial" w:cs="Arial"/>
        </w:rPr>
        <w:t xml:space="preserve">at University of Delaware. </w:t>
      </w:r>
      <w:r w:rsidR="000A2D7B">
        <w:rPr>
          <w:rFonts w:ascii="Arial" w:eastAsia="Helvetica Neue" w:hAnsi="Arial" w:cs="Arial"/>
        </w:rPr>
        <w:t xml:space="preserve"> The final draft will be ready for Committee review in the next week. Shane asked the Committee if they though it would be worthwhile to take the final (50 page) scientific report </w:t>
      </w:r>
      <w:r w:rsidRPr="00E22720">
        <w:rPr>
          <w:rFonts w:ascii="Arial" w:eastAsia="Helvetica Neue" w:hAnsi="Arial" w:cs="Arial"/>
        </w:rPr>
        <w:t xml:space="preserve">and make </w:t>
      </w:r>
      <w:r w:rsidR="000A2D7B">
        <w:rPr>
          <w:rFonts w:ascii="Arial" w:eastAsia="Helvetica Neue" w:hAnsi="Arial" w:cs="Arial"/>
        </w:rPr>
        <w:t xml:space="preserve">a </w:t>
      </w:r>
      <w:r w:rsidRPr="00E22720">
        <w:rPr>
          <w:rFonts w:ascii="Arial" w:eastAsia="Helvetica Neue" w:hAnsi="Arial" w:cs="Arial"/>
        </w:rPr>
        <w:t xml:space="preserve">more </w:t>
      </w:r>
      <w:r w:rsidR="000A2D7B">
        <w:rPr>
          <w:rFonts w:ascii="Arial" w:eastAsia="Helvetica Neue" w:hAnsi="Arial" w:cs="Arial"/>
        </w:rPr>
        <w:t xml:space="preserve">condensed, more visual, </w:t>
      </w:r>
      <w:r w:rsidRPr="00E22720">
        <w:rPr>
          <w:rFonts w:ascii="Arial" w:eastAsia="Helvetica Neue" w:hAnsi="Arial" w:cs="Arial"/>
        </w:rPr>
        <w:t xml:space="preserve">public friendly version to hand out </w:t>
      </w:r>
      <w:r w:rsidR="000A2D7B">
        <w:rPr>
          <w:rFonts w:ascii="Arial" w:eastAsia="Helvetica Neue" w:hAnsi="Arial" w:cs="Arial"/>
        </w:rPr>
        <w:t>at outreach events</w:t>
      </w:r>
      <w:r w:rsidR="009C6797" w:rsidRPr="00E22720">
        <w:rPr>
          <w:rFonts w:ascii="Arial" w:eastAsia="Helvetica Neue" w:hAnsi="Arial" w:cs="Arial"/>
        </w:rPr>
        <w:t>.</w:t>
      </w:r>
      <w:r w:rsidR="000A2D7B">
        <w:rPr>
          <w:rFonts w:ascii="Arial" w:eastAsia="Helvetica Neue" w:hAnsi="Arial" w:cs="Arial"/>
        </w:rPr>
        <w:t xml:space="preserve"> The Committee agreed this was a good idea to look into. Shane will meet with a designer and get a proposal for the Committee to vote on once the final report is complete and ready to be published. Sh</w:t>
      </w:r>
      <w:r w:rsidR="009C6797" w:rsidRPr="00E22720">
        <w:rPr>
          <w:rFonts w:ascii="Arial" w:eastAsia="Helvetica Neue" w:hAnsi="Arial" w:cs="Arial"/>
        </w:rPr>
        <w:t xml:space="preserve">e </w:t>
      </w:r>
      <w:r w:rsidR="000A2D7B">
        <w:rPr>
          <w:rFonts w:ascii="Arial" w:eastAsia="Helvetica Neue" w:hAnsi="Arial" w:cs="Arial"/>
        </w:rPr>
        <w:t xml:space="preserve">noted we </w:t>
      </w:r>
      <w:r w:rsidR="009C6797" w:rsidRPr="00E22720">
        <w:rPr>
          <w:rFonts w:ascii="Arial" w:eastAsia="Helvetica Neue" w:hAnsi="Arial" w:cs="Arial"/>
        </w:rPr>
        <w:t xml:space="preserve">have $10000 in Design services </w:t>
      </w:r>
      <w:r w:rsidR="000A2D7B">
        <w:rPr>
          <w:rFonts w:ascii="Arial" w:eastAsia="Helvetica Neue" w:hAnsi="Arial" w:cs="Arial"/>
        </w:rPr>
        <w:t xml:space="preserve">remaining </w:t>
      </w:r>
      <w:r w:rsidR="009C6797" w:rsidRPr="00E22720">
        <w:rPr>
          <w:rFonts w:ascii="Arial" w:eastAsia="Helvetica Neue" w:hAnsi="Arial" w:cs="Arial"/>
        </w:rPr>
        <w:t xml:space="preserve">for educational/promotional </w:t>
      </w:r>
      <w:r w:rsidR="000A2D7B">
        <w:rPr>
          <w:rFonts w:ascii="Arial" w:eastAsia="Helvetica Neue" w:hAnsi="Arial" w:cs="Arial"/>
        </w:rPr>
        <w:t>materials.</w:t>
      </w:r>
    </w:p>
    <w:p w14:paraId="160D4E2B" w14:textId="77777777" w:rsidR="00DC2B30" w:rsidRPr="00E22720" w:rsidRDefault="00DC2B30">
      <w:pPr>
        <w:pStyle w:val="normal0"/>
        <w:rPr>
          <w:rFonts w:ascii="Arial" w:hAnsi="Arial" w:cs="Arial"/>
        </w:rPr>
      </w:pPr>
    </w:p>
    <w:p w14:paraId="5F93639C" w14:textId="77777777" w:rsidR="00DC2B30" w:rsidRPr="000A2D7B" w:rsidRDefault="00DC2C3A">
      <w:pPr>
        <w:pStyle w:val="normal0"/>
        <w:rPr>
          <w:rFonts w:ascii="Arial" w:eastAsia="Helvetica Neue" w:hAnsi="Arial" w:cs="Arial"/>
          <w:b/>
          <w:u w:val="single"/>
        </w:rPr>
      </w:pPr>
      <w:r w:rsidRPr="000A2D7B">
        <w:rPr>
          <w:rFonts w:ascii="Arial" w:eastAsia="Helvetica Neue" w:hAnsi="Arial" w:cs="Arial"/>
          <w:b/>
          <w:u w:val="single"/>
        </w:rPr>
        <w:t>Other Business</w:t>
      </w:r>
    </w:p>
    <w:p w14:paraId="46A2DCE3" w14:textId="77777777" w:rsidR="006016BE" w:rsidRPr="00E22720" w:rsidRDefault="006016BE">
      <w:pPr>
        <w:pStyle w:val="normal0"/>
        <w:rPr>
          <w:rFonts w:ascii="Arial" w:eastAsia="Helvetica Neue" w:hAnsi="Arial" w:cs="Arial"/>
        </w:rPr>
      </w:pPr>
    </w:p>
    <w:p w14:paraId="12E2BBAA" w14:textId="57E25521" w:rsidR="00DC2B30" w:rsidRPr="00E22720" w:rsidRDefault="00823462" w:rsidP="00DA0AD2">
      <w:pPr>
        <w:pStyle w:val="normal0"/>
        <w:tabs>
          <w:tab w:val="left" w:pos="90"/>
        </w:tabs>
        <w:rPr>
          <w:rFonts w:ascii="Arial" w:eastAsia="Helvetica Neue" w:hAnsi="Arial" w:cs="Arial"/>
        </w:rPr>
      </w:pPr>
      <w:r w:rsidRPr="00DC0436">
        <w:rPr>
          <w:rFonts w:ascii="Arial" w:eastAsia="Helvetica Neue" w:hAnsi="Arial" w:cs="Arial"/>
        </w:rPr>
        <w:t xml:space="preserve">Shane </w:t>
      </w:r>
      <w:r w:rsidR="000A2D7B" w:rsidRPr="00DC0436">
        <w:rPr>
          <w:rFonts w:ascii="Arial" w:eastAsia="Helvetica Neue" w:hAnsi="Arial" w:cs="Arial"/>
        </w:rPr>
        <w:t>informed</w:t>
      </w:r>
      <w:r w:rsidR="00E22720" w:rsidRPr="00DC0436">
        <w:rPr>
          <w:rFonts w:ascii="Arial" w:eastAsia="Helvetica Neue" w:hAnsi="Arial" w:cs="Arial"/>
        </w:rPr>
        <w:t xml:space="preserve"> </w:t>
      </w:r>
      <w:r w:rsidRPr="00DC0436">
        <w:rPr>
          <w:rFonts w:ascii="Arial" w:eastAsia="Helvetica Neue" w:hAnsi="Arial" w:cs="Arial"/>
        </w:rPr>
        <w:t xml:space="preserve">the Committee </w:t>
      </w:r>
      <w:r w:rsidR="000A2D7B" w:rsidRPr="00DC0436">
        <w:rPr>
          <w:rFonts w:ascii="Arial" w:eastAsia="Helvetica Neue" w:hAnsi="Arial" w:cs="Arial"/>
        </w:rPr>
        <w:t>that</w:t>
      </w:r>
      <w:r w:rsidRPr="00DC0436">
        <w:rPr>
          <w:rFonts w:ascii="Arial" w:eastAsia="Helvetica Neue" w:hAnsi="Arial" w:cs="Arial"/>
        </w:rPr>
        <w:t xml:space="preserve"> she </w:t>
      </w:r>
      <w:r w:rsidR="00917195">
        <w:rPr>
          <w:rFonts w:ascii="Arial" w:eastAsia="Helvetica Neue" w:hAnsi="Arial" w:cs="Arial"/>
        </w:rPr>
        <w:t>is</w:t>
      </w:r>
      <w:r w:rsidRPr="00DC0436">
        <w:rPr>
          <w:rFonts w:ascii="Arial" w:eastAsia="Helvetica Neue" w:hAnsi="Arial" w:cs="Arial"/>
        </w:rPr>
        <w:t xml:space="preserve"> taking a </w:t>
      </w:r>
      <w:r w:rsidR="000A2D7B" w:rsidRPr="00DC0436">
        <w:rPr>
          <w:rFonts w:ascii="Arial" w:eastAsia="Helvetica Neue" w:hAnsi="Arial" w:cs="Arial"/>
        </w:rPr>
        <w:t>Non-</w:t>
      </w:r>
      <w:r w:rsidR="0053043E" w:rsidRPr="00DC0436">
        <w:rPr>
          <w:rFonts w:ascii="Arial" w:eastAsia="Helvetica Neue" w:hAnsi="Arial" w:cs="Arial"/>
        </w:rPr>
        <w:t xml:space="preserve">Profit Management </w:t>
      </w:r>
      <w:r w:rsidR="00917195" w:rsidRPr="00DC0436">
        <w:rPr>
          <w:rFonts w:ascii="Arial" w:eastAsia="Helvetica Neue" w:hAnsi="Arial" w:cs="Arial"/>
        </w:rPr>
        <w:t xml:space="preserve">Certificate </w:t>
      </w:r>
      <w:r w:rsidR="00917195">
        <w:rPr>
          <w:rFonts w:ascii="Arial" w:eastAsia="Helvetica Neue" w:hAnsi="Arial" w:cs="Arial"/>
        </w:rPr>
        <w:t>Course</w:t>
      </w:r>
      <w:r w:rsidR="000A2D7B">
        <w:rPr>
          <w:rFonts w:ascii="Arial" w:eastAsia="Helvetica Neue" w:hAnsi="Arial" w:cs="Arial"/>
        </w:rPr>
        <w:t xml:space="preserve"> offered by University of Delaware. The course fee of $1750 was </w:t>
      </w:r>
      <w:r w:rsidR="00E22720" w:rsidRPr="00E22720">
        <w:rPr>
          <w:rFonts w:ascii="Arial" w:eastAsia="Helvetica Neue" w:hAnsi="Arial" w:cs="Arial"/>
        </w:rPr>
        <w:t>funded by the</w:t>
      </w:r>
      <w:r w:rsidR="0053043E" w:rsidRPr="00E22720">
        <w:rPr>
          <w:rFonts w:ascii="Arial" w:eastAsia="Helvetica Neue" w:hAnsi="Arial" w:cs="Arial"/>
        </w:rPr>
        <w:t xml:space="preserve"> WCWA </w:t>
      </w:r>
      <w:r w:rsidRPr="00E22720">
        <w:rPr>
          <w:rFonts w:ascii="Arial" w:eastAsia="Helvetica Neue" w:hAnsi="Arial" w:cs="Arial"/>
        </w:rPr>
        <w:t xml:space="preserve">using </w:t>
      </w:r>
      <w:r w:rsidR="00E22720" w:rsidRPr="00E22720">
        <w:rPr>
          <w:rFonts w:ascii="Arial" w:eastAsia="Helvetica Neue" w:hAnsi="Arial" w:cs="Arial"/>
        </w:rPr>
        <w:t>t</w:t>
      </w:r>
      <w:r w:rsidRPr="00E22720">
        <w:rPr>
          <w:rFonts w:ascii="Arial" w:eastAsia="Helvetica Neue" w:hAnsi="Arial" w:cs="Arial"/>
        </w:rPr>
        <w:t xml:space="preserve">he </w:t>
      </w:r>
      <w:r w:rsidR="00E22720" w:rsidRPr="00E22720">
        <w:rPr>
          <w:rFonts w:ascii="Arial" w:eastAsia="Helvetica Neue" w:hAnsi="Arial" w:cs="Arial"/>
        </w:rPr>
        <w:t>r</w:t>
      </w:r>
      <w:r w:rsidR="00EF6DED" w:rsidRPr="00E22720">
        <w:rPr>
          <w:rFonts w:ascii="Arial" w:eastAsia="Helvetica Neue" w:hAnsi="Arial" w:cs="Arial"/>
        </w:rPr>
        <w:t xml:space="preserve">emaining Jack Murray Scholarship Funds. </w:t>
      </w:r>
      <w:r w:rsidRPr="00E22720">
        <w:rPr>
          <w:rFonts w:ascii="Arial" w:eastAsia="Helvetica Neue" w:hAnsi="Arial" w:cs="Arial"/>
        </w:rPr>
        <w:t xml:space="preserve">This is a </w:t>
      </w:r>
      <w:r w:rsidR="00E22720" w:rsidRPr="00E22720">
        <w:rPr>
          <w:rFonts w:ascii="Arial" w:eastAsia="Helvetica Neue" w:hAnsi="Arial" w:cs="Arial"/>
        </w:rPr>
        <w:t>16-</w:t>
      </w:r>
      <w:r w:rsidR="00EF6DED" w:rsidRPr="00E22720">
        <w:rPr>
          <w:rFonts w:ascii="Arial" w:eastAsia="Helvetica Neue" w:hAnsi="Arial" w:cs="Arial"/>
        </w:rPr>
        <w:t xml:space="preserve">week course held on Thursdays </w:t>
      </w:r>
      <w:r w:rsidR="00E22720" w:rsidRPr="00E22720">
        <w:rPr>
          <w:rFonts w:ascii="Arial" w:eastAsia="Helvetica Neue" w:hAnsi="Arial" w:cs="Arial"/>
        </w:rPr>
        <w:t>from</w:t>
      </w:r>
      <w:r w:rsidR="00EF6DED" w:rsidRPr="00E22720">
        <w:rPr>
          <w:rFonts w:ascii="Arial" w:eastAsia="Helvetica Neue" w:hAnsi="Arial" w:cs="Arial"/>
        </w:rPr>
        <w:t xml:space="preserve"> February 11 – June 2. </w:t>
      </w:r>
    </w:p>
    <w:p w14:paraId="079C0F40" w14:textId="77777777" w:rsidR="00E22720" w:rsidRPr="00E22720" w:rsidRDefault="00E22720" w:rsidP="00DA0AD2">
      <w:pPr>
        <w:pStyle w:val="normal0"/>
        <w:tabs>
          <w:tab w:val="left" w:pos="90"/>
        </w:tabs>
        <w:rPr>
          <w:rFonts w:ascii="Arial" w:eastAsia="Helvetica Neue" w:hAnsi="Arial" w:cs="Arial"/>
        </w:rPr>
      </w:pPr>
    </w:p>
    <w:p w14:paraId="231D5724" w14:textId="511959E4" w:rsidR="00E22720" w:rsidRPr="00E22720" w:rsidRDefault="00E22720" w:rsidP="00E22720">
      <w:pPr>
        <w:rPr>
          <w:rFonts w:ascii="Arial" w:hAnsi="Arial" w:cs="Arial"/>
        </w:rPr>
      </w:pPr>
      <w:r w:rsidRPr="00E22720">
        <w:rPr>
          <w:rFonts w:ascii="Arial" w:hAnsi="Arial" w:cs="Arial"/>
        </w:rPr>
        <w:t>Meeting adjourned at 12pm.</w:t>
      </w:r>
    </w:p>
    <w:p w14:paraId="37A4C34A" w14:textId="77777777" w:rsidR="00E22720" w:rsidRDefault="00E22720" w:rsidP="00E22720">
      <w:pPr>
        <w:rPr>
          <w:rFonts w:ascii="Calibri" w:hAnsi="Calibri"/>
        </w:rPr>
      </w:pPr>
    </w:p>
    <w:p w14:paraId="4B4BBD69" w14:textId="77777777" w:rsidR="00917195" w:rsidRDefault="00917195" w:rsidP="00E22720">
      <w:pPr>
        <w:rPr>
          <w:rFonts w:ascii="Calibri" w:hAnsi="Calibri"/>
        </w:rPr>
      </w:pPr>
    </w:p>
    <w:p w14:paraId="46E4C519" w14:textId="77777777" w:rsidR="00E22720" w:rsidRDefault="00E22720" w:rsidP="00E22720">
      <w:pPr>
        <w:rPr>
          <w:rFonts w:ascii="Calibri" w:hAnsi="Calibri"/>
        </w:rPr>
      </w:pPr>
      <w:r>
        <w:rPr>
          <w:rFonts w:ascii="Calibri" w:hAnsi="Calibri"/>
        </w:rPr>
        <w:t>************************************************************************</w:t>
      </w:r>
    </w:p>
    <w:p w14:paraId="516A3A68" w14:textId="77777777" w:rsidR="00E22720" w:rsidRDefault="00E22720" w:rsidP="00E22720">
      <w:pPr>
        <w:rPr>
          <w:rFonts w:ascii="Calibri" w:hAnsi="Calibri"/>
        </w:rPr>
      </w:pPr>
    </w:p>
    <w:p w14:paraId="259FB31E" w14:textId="77777777" w:rsidR="00917195" w:rsidRDefault="00E22720" w:rsidP="00E22720">
      <w:pPr>
        <w:rPr>
          <w:rFonts w:ascii="Arial" w:hAnsi="Arial" w:cs="Arial"/>
          <w:b/>
          <w:bCs/>
          <w:u w:val="single"/>
        </w:rPr>
      </w:pPr>
      <w:r w:rsidRPr="00B5216B">
        <w:rPr>
          <w:rFonts w:ascii="Arial" w:hAnsi="Arial" w:cs="Arial"/>
          <w:b/>
          <w:bCs/>
          <w:u w:val="single"/>
        </w:rPr>
        <w:t>Management Plan Coordinator Report to Wh</w:t>
      </w:r>
      <w:r>
        <w:rPr>
          <w:rFonts w:ascii="Arial" w:hAnsi="Arial" w:cs="Arial"/>
          <w:b/>
          <w:bCs/>
          <w:u w:val="single"/>
        </w:rPr>
        <w:t>ite Clay Steering Committee</w:t>
      </w:r>
    </w:p>
    <w:p w14:paraId="33AE35B2" w14:textId="77777777" w:rsidR="00917195" w:rsidRDefault="00917195" w:rsidP="00E22720">
      <w:pPr>
        <w:rPr>
          <w:rFonts w:ascii="Arial" w:hAnsi="Arial" w:cs="Arial"/>
          <w:b/>
          <w:bCs/>
          <w:u w:val="single"/>
        </w:rPr>
      </w:pPr>
    </w:p>
    <w:p w14:paraId="1DB8A8FB" w14:textId="2B18A486" w:rsidR="00917195" w:rsidRPr="00917195" w:rsidRDefault="00917195" w:rsidP="00917195">
      <w:pPr>
        <w:rPr>
          <w:rFonts w:ascii="Arial" w:hAnsi="Arial" w:cs="Arial"/>
        </w:rPr>
      </w:pPr>
      <w:r w:rsidRPr="00917195">
        <w:rPr>
          <w:rFonts w:ascii="Arial" w:hAnsi="Arial" w:cs="Arial"/>
          <w:b/>
        </w:rPr>
        <w:t>QUARTERLY/ANNUAL PERFORMANCE REPORT NARRATIVE</w:t>
      </w:r>
    </w:p>
    <w:p w14:paraId="503770A3" w14:textId="77777777" w:rsidR="00917195" w:rsidRPr="00917195" w:rsidRDefault="00917195" w:rsidP="00917195">
      <w:pPr>
        <w:rPr>
          <w:rFonts w:ascii="Arial" w:hAnsi="Arial" w:cs="Arial"/>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17195" w:rsidRPr="00917195" w14:paraId="78D94B93" w14:textId="77777777" w:rsidTr="00917195">
        <w:tc>
          <w:tcPr>
            <w:tcW w:w="9576" w:type="dxa"/>
          </w:tcPr>
          <w:p w14:paraId="79E8F3AE" w14:textId="77777777" w:rsidR="00917195" w:rsidRPr="00917195" w:rsidRDefault="00917195" w:rsidP="00917195">
            <w:pPr>
              <w:rPr>
                <w:rFonts w:ascii="Arial" w:hAnsi="Arial" w:cs="Arial"/>
              </w:rPr>
            </w:pPr>
            <w:r w:rsidRPr="00917195">
              <w:rPr>
                <w:rFonts w:ascii="Arial" w:hAnsi="Arial" w:cs="Arial"/>
              </w:rPr>
              <w:t>Cooperative Agreement #: CA_P13AC01266</w:t>
            </w:r>
          </w:p>
        </w:tc>
      </w:tr>
      <w:tr w:rsidR="00917195" w:rsidRPr="00917195" w14:paraId="6CDFC5B1" w14:textId="77777777" w:rsidTr="00917195">
        <w:tc>
          <w:tcPr>
            <w:tcW w:w="9576" w:type="dxa"/>
          </w:tcPr>
          <w:p w14:paraId="43353FDC" w14:textId="77777777" w:rsidR="00917195" w:rsidRPr="00917195" w:rsidRDefault="00917195" w:rsidP="00917195">
            <w:pPr>
              <w:rPr>
                <w:rFonts w:ascii="Arial" w:hAnsi="Arial" w:cs="Arial"/>
              </w:rPr>
            </w:pPr>
            <w:r w:rsidRPr="00917195">
              <w:rPr>
                <w:rFonts w:ascii="Arial" w:hAnsi="Arial" w:cs="Arial"/>
              </w:rPr>
              <w:t>Award Recipient: White Clay Watershed Association</w:t>
            </w:r>
          </w:p>
        </w:tc>
      </w:tr>
      <w:tr w:rsidR="00917195" w:rsidRPr="00917195" w14:paraId="0093EC46" w14:textId="77777777" w:rsidTr="00917195">
        <w:tc>
          <w:tcPr>
            <w:tcW w:w="9576" w:type="dxa"/>
          </w:tcPr>
          <w:p w14:paraId="5FB01148" w14:textId="77777777" w:rsidR="00917195" w:rsidRPr="00917195" w:rsidRDefault="00917195" w:rsidP="00917195">
            <w:pPr>
              <w:rPr>
                <w:rFonts w:ascii="Arial" w:hAnsi="Arial" w:cs="Arial"/>
              </w:rPr>
            </w:pPr>
            <w:r w:rsidRPr="00917195">
              <w:rPr>
                <w:rFonts w:ascii="Arial" w:hAnsi="Arial" w:cs="Arial"/>
              </w:rPr>
              <w:t>Project/Program Title: Wild &amp; Scenic River Funding</w:t>
            </w:r>
          </w:p>
        </w:tc>
      </w:tr>
      <w:tr w:rsidR="00917195" w:rsidRPr="00917195" w14:paraId="208F784B" w14:textId="77777777" w:rsidTr="00917195">
        <w:trPr>
          <w:trHeight w:val="300"/>
        </w:trPr>
        <w:tc>
          <w:tcPr>
            <w:tcW w:w="9576" w:type="dxa"/>
          </w:tcPr>
          <w:p w14:paraId="45DBE93C" w14:textId="77777777" w:rsidR="00917195" w:rsidRPr="00917195" w:rsidRDefault="00917195" w:rsidP="00917195">
            <w:pPr>
              <w:rPr>
                <w:rFonts w:ascii="Arial" w:hAnsi="Arial" w:cs="Arial"/>
              </w:rPr>
            </w:pPr>
            <w:r w:rsidRPr="00917195">
              <w:rPr>
                <w:rFonts w:ascii="Arial" w:hAnsi="Arial" w:cs="Arial"/>
              </w:rPr>
              <w:t>Date: January 4, 2016</w:t>
            </w:r>
          </w:p>
        </w:tc>
      </w:tr>
      <w:tr w:rsidR="00917195" w:rsidRPr="00917195" w14:paraId="07E28E6A" w14:textId="77777777" w:rsidTr="00917195">
        <w:tc>
          <w:tcPr>
            <w:tcW w:w="9576" w:type="dxa"/>
          </w:tcPr>
          <w:p w14:paraId="3B069DDA" w14:textId="77777777" w:rsidR="00917195" w:rsidRPr="00917195" w:rsidRDefault="00917195" w:rsidP="00917195">
            <w:pPr>
              <w:rPr>
                <w:rFonts w:ascii="Arial" w:hAnsi="Arial" w:cs="Arial"/>
              </w:rPr>
            </w:pPr>
            <w:r w:rsidRPr="00917195">
              <w:rPr>
                <w:rFonts w:ascii="Arial" w:hAnsi="Arial" w:cs="Arial"/>
              </w:rPr>
              <w:t>Period Covered by Report: October 1, 2015- December 31, 2015</w:t>
            </w:r>
          </w:p>
        </w:tc>
      </w:tr>
      <w:tr w:rsidR="00917195" w:rsidRPr="00917195" w14:paraId="16A9C865" w14:textId="77777777" w:rsidTr="00917195">
        <w:tc>
          <w:tcPr>
            <w:tcW w:w="9576" w:type="dxa"/>
          </w:tcPr>
          <w:p w14:paraId="197E204C" w14:textId="77777777" w:rsidR="00917195" w:rsidRPr="00917195" w:rsidRDefault="00917195" w:rsidP="00917195">
            <w:pPr>
              <w:rPr>
                <w:rFonts w:ascii="Arial" w:hAnsi="Arial" w:cs="Arial"/>
              </w:rPr>
            </w:pPr>
            <w:r w:rsidRPr="00917195">
              <w:rPr>
                <w:rFonts w:ascii="Arial" w:hAnsi="Arial" w:cs="Arial"/>
              </w:rPr>
              <w:t>Funds expended during this reporting period: $12,036.42</w:t>
            </w:r>
          </w:p>
        </w:tc>
      </w:tr>
      <w:tr w:rsidR="00917195" w:rsidRPr="00917195" w14:paraId="763417E3" w14:textId="77777777" w:rsidTr="00917195">
        <w:tc>
          <w:tcPr>
            <w:tcW w:w="9576" w:type="dxa"/>
          </w:tcPr>
          <w:p w14:paraId="0A799ACB" w14:textId="77777777" w:rsidR="00917195" w:rsidRPr="00917195" w:rsidRDefault="00917195" w:rsidP="00917195">
            <w:pPr>
              <w:rPr>
                <w:rFonts w:ascii="Arial" w:hAnsi="Arial" w:cs="Arial"/>
              </w:rPr>
            </w:pPr>
            <w:r w:rsidRPr="00917195">
              <w:rPr>
                <w:rFonts w:ascii="Arial" w:hAnsi="Arial" w:cs="Arial"/>
              </w:rPr>
              <w:t>Submitted by:  Shane Morgan, Management Plan Coordinator</w:t>
            </w:r>
          </w:p>
        </w:tc>
      </w:tr>
      <w:tr w:rsidR="00917195" w:rsidRPr="00917195" w14:paraId="626EF7F8" w14:textId="77777777" w:rsidTr="00917195">
        <w:tc>
          <w:tcPr>
            <w:tcW w:w="9576" w:type="dxa"/>
          </w:tcPr>
          <w:p w14:paraId="47855DDE" w14:textId="77777777" w:rsidR="00917195" w:rsidRPr="00917195" w:rsidRDefault="00917195" w:rsidP="00917195">
            <w:pPr>
              <w:rPr>
                <w:rFonts w:ascii="Arial" w:hAnsi="Arial" w:cs="Arial"/>
              </w:rPr>
            </w:pPr>
            <w:r w:rsidRPr="00917195">
              <w:rPr>
                <w:rFonts w:ascii="Arial" w:hAnsi="Arial" w:cs="Arial"/>
              </w:rPr>
              <w:t>Submitted to: National Park Service – Partnership Wild &amp; Scenic Rivers</w:t>
            </w:r>
          </w:p>
        </w:tc>
      </w:tr>
    </w:tbl>
    <w:p w14:paraId="562BDBA1" w14:textId="77777777" w:rsidR="00917195" w:rsidRPr="00917195" w:rsidRDefault="00917195" w:rsidP="00917195">
      <w:pPr>
        <w:rPr>
          <w:rFonts w:ascii="Arial" w:hAnsi="Arial" w:cs="Arial"/>
        </w:rPr>
      </w:pPr>
    </w:p>
    <w:p w14:paraId="0EE8B9CE" w14:textId="319671FA" w:rsidR="00917195" w:rsidRDefault="00917195" w:rsidP="00917195">
      <w:pPr>
        <w:rPr>
          <w:rFonts w:ascii="Arial" w:hAnsi="Arial" w:cs="Arial"/>
        </w:rPr>
      </w:pPr>
      <w:r w:rsidRPr="00917195">
        <w:rPr>
          <w:rFonts w:ascii="Arial" w:hAnsi="Arial" w:cs="Arial"/>
          <w:b/>
        </w:rPr>
        <w:t xml:space="preserve">Summary of work performed during the period covered by the report: </w:t>
      </w:r>
      <w:r w:rsidRPr="00917195">
        <w:rPr>
          <w:rFonts w:ascii="Arial" w:hAnsi="Arial" w:cs="Arial"/>
        </w:rPr>
        <w:t xml:space="preserve">This quarter work focused on locating new restoration projects working </w:t>
      </w:r>
      <w:r w:rsidR="009855E3">
        <w:rPr>
          <w:rFonts w:ascii="Arial" w:hAnsi="Arial" w:cs="Arial"/>
        </w:rPr>
        <w:t xml:space="preserve">with </w:t>
      </w:r>
      <w:r w:rsidRPr="00917195">
        <w:rPr>
          <w:rFonts w:ascii="Arial" w:hAnsi="Arial" w:cs="Arial"/>
        </w:rPr>
        <w:t xml:space="preserve">willing landowners and the Brandywine Conservancy. Refining our bacteria monitoring program to locate potential sources for targeted restoration with Stroud and University of Delaware WRA, the Chester County Conservation District, and our water quality intern, Patrick </w:t>
      </w:r>
      <w:proofErr w:type="spellStart"/>
      <w:r w:rsidRPr="00917195">
        <w:rPr>
          <w:rFonts w:ascii="Arial" w:hAnsi="Arial" w:cs="Arial"/>
        </w:rPr>
        <w:t>Herringslack</w:t>
      </w:r>
      <w:proofErr w:type="spellEnd"/>
      <w:r w:rsidRPr="00917195">
        <w:rPr>
          <w:rFonts w:ascii="Arial" w:hAnsi="Arial" w:cs="Arial"/>
        </w:rPr>
        <w:t xml:space="preserve">.  Installation of a </w:t>
      </w:r>
      <w:proofErr w:type="gramStart"/>
      <w:r w:rsidRPr="00917195">
        <w:rPr>
          <w:rFonts w:ascii="Arial" w:hAnsi="Arial" w:cs="Arial"/>
        </w:rPr>
        <w:t>1250 foot</w:t>
      </w:r>
      <w:proofErr w:type="gramEnd"/>
      <w:r w:rsidRPr="00917195">
        <w:rPr>
          <w:rFonts w:ascii="Arial" w:hAnsi="Arial" w:cs="Arial"/>
        </w:rPr>
        <w:t xml:space="preserve"> riparian buffer at New Garden Park with </w:t>
      </w:r>
      <w:proofErr w:type="spellStart"/>
      <w:r w:rsidRPr="00917195">
        <w:rPr>
          <w:rFonts w:ascii="Arial" w:hAnsi="Arial" w:cs="Arial"/>
        </w:rPr>
        <w:t>LandStudies</w:t>
      </w:r>
      <w:proofErr w:type="spellEnd"/>
      <w:r w:rsidRPr="00917195">
        <w:rPr>
          <w:rFonts w:ascii="Arial" w:hAnsi="Arial" w:cs="Arial"/>
        </w:rPr>
        <w:t xml:space="preserve">, volunteers, as part of our PA DEP growing greener project with New Garden Township. We also strengthened our web presence with an updated website hosted on </w:t>
      </w:r>
      <w:proofErr w:type="spellStart"/>
      <w:r w:rsidRPr="00917195">
        <w:rPr>
          <w:rFonts w:ascii="Arial" w:hAnsi="Arial" w:cs="Arial"/>
        </w:rPr>
        <w:t>Squarespace</w:t>
      </w:r>
      <w:proofErr w:type="spellEnd"/>
      <w:r w:rsidRPr="00917195">
        <w:rPr>
          <w:rFonts w:ascii="Arial" w:hAnsi="Arial" w:cs="Arial"/>
        </w:rPr>
        <w:t xml:space="preserve"> and a professional email n</w:t>
      </w:r>
      <w:r>
        <w:rPr>
          <w:rFonts w:ascii="Arial" w:hAnsi="Arial" w:cs="Arial"/>
        </w:rPr>
        <w:t>ewsletter service (mail chimp).</w:t>
      </w:r>
    </w:p>
    <w:p w14:paraId="6B6C7F38" w14:textId="77777777" w:rsidR="00917195" w:rsidRDefault="00917195" w:rsidP="00917195">
      <w:pPr>
        <w:rPr>
          <w:rFonts w:ascii="Arial" w:hAnsi="Arial" w:cs="Arial"/>
        </w:rPr>
      </w:pPr>
    </w:p>
    <w:p w14:paraId="345BABEE" w14:textId="112CBF73" w:rsidR="00917195" w:rsidRPr="00917195" w:rsidRDefault="00917195" w:rsidP="00917195">
      <w:pPr>
        <w:rPr>
          <w:rFonts w:ascii="Arial" w:hAnsi="Arial" w:cs="Arial"/>
        </w:rPr>
      </w:pPr>
      <w:r w:rsidRPr="00917195">
        <w:rPr>
          <w:rFonts w:ascii="Arial" w:hAnsi="Arial" w:cs="Arial"/>
          <w:b/>
        </w:rPr>
        <w:t>Progress Achieved in Accomplishing Program Goals &amp; Objectives</w:t>
      </w:r>
    </w:p>
    <w:p w14:paraId="3BDF8F25" w14:textId="77777777" w:rsidR="00917195" w:rsidRPr="00917195" w:rsidRDefault="00917195" w:rsidP="00917195">
      <w:pPr>
        <w:rPr>
          <w:rFonts w:ascii="Arial" w:hAnsi="Arial" w:cs="Arial"/>
        </w:rPr>
      </w:pP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p>
    <w:p w14:paraId="0A835570" w14:textId="77777777" w:rsidR="00917195" w:rsidRPr="00917195" w:rsidRDefault="00917195" w:rsidP="00917195">
      <w:pPr>
        <w:rPr>
          <w:rFonts w:ascii="Arial" w:hAnsi="Arial" w:cs="Arial"/>
        </w:rPr>
      </w:pPr>
      <w:r w:rsidRPr="00917195">
        <w:rPr>
          <w:rFonts w:ascii="Arial" w:hAnsi="Arial" w:cs="Arial"/>
          <w:b/>
        </w:rPr>
        <w:t xml:space="preserve">Objective/Task #1 Cooperative Agreement: </w:t>
      </w:r>
      <w:r w:rsidRPr="00917195">
        <w:rPr>
          <w:rFonts w:ascii="Arial" w:hAnsi="Arial" w:cs="Arial"/>
        </w:rPr>
        <w:t>Plan and implement the enumerated goals in the White Clay Creek Watershed Management Plan with county, state and federal agencies, watershed municipal governments and non­government organizations with watershed conservation interests.</w:t>
      </w:r>
    </w:p>
    <w:p w14:paraId="6B7158BD" w14:textId="77777777" w:rsidR="00917195" w:rsidRPr="00917195" w:rsidRDefault="00917195" w:rsidP="00917195">
      <w:pPr>
        <w:rPr>
          <w:rFonts w:ascii="Arial" w:hAnsi="Arial" w:cs="Arial"/>
        </w:rPr>
      </w:pP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p>
    <w:p w14:paraId="76664D8F"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 xml:space="preserve">Partner with municipalities on installing and maintain existing and new green infrastructure. </w:t>
      </w:r>
    </w:p>
    <w:p w14:paraId="4DBA4D60" w14:textId="77777777" w:rsidR="00917195" w:rsidRPr="00917195" w:rsidRDefault="00917195" w:rsidP="00917195">
      <w:pPr>
        <w:rPr>
          <w:rFonts w:ascii="Arial" w:hAnsi="Arial" w:cs="Arial"/>
        </w:rPr>
      </w:pPr>
    </w:p>
    <w:p w14:paraId="7F374166" w14:textId="77777777" w:rsidR="00917195" w:rsidRPr="00917195" w:rsidRDefault="00917195" w:rsidP="00917195">
      <w:pPr>
        <w:rPr>
          <w:rFonts w:ascii="Arial" w:hAnsi="Arial" w:cs="Arial"/>
        </w:rPr>
      </w:pPr>
      <w:r w:rsidRPr="00917195">
        <w:rPr>
          <w:rFonts w:ascii="Arial" w:hAnsi="Arial" w:cs="Arial"/>
          <w:b/>
        </w:rPr>
        <w:lastRenderedPageBreak/>
        <w:t xml:space="preserve">Actual 1: </w:t>
      </w:r>
      <w:r w:rsidRPr="00917195">
        <w:rPr>
          <w:rFonts w:ascii="Arial" w:hAnsi="Arial" w:cs="Arial"/>
        </w:rPr>
        <w:t xml:space="preserve">Planted native woody shrubs and trees (some with deer protection) along a </w:t>
      </w:r>
      <w:proofErr w:type="gramStart"/>
      <w:r w:rsidRPr="00917195">
        <w:rPr>
          <w:rFonts w:ascii="Arial" w:hAnsi="Arial" w:cs="Arial"/>
        </w:rPr>
        <w:t>1700 foot</w:t>
      </w:r>
      <w:proofErr w:type="gramEnd"/>
      <w:r w:rsidRPr="00917195">
        <w:rPr>
          <w:rFonts w:ascii="Arial" w:hAnsi="Arial" w:cs="Arial"/>
        </w:rPr>
        <w:t xml:space="preserve"> stretch of </w:t>
      </w:r>
      <w:proofErr w:type="spellStart"/>
      <w:r w:rsidRPr="00917195">
        <w:rPr>
          <w:rFonts w:ascii="Arial" w:hAnsi="Arial" w:cs="Arial"/>
        </w:rPr>
        <w:t>Lamborn</w:t>
      </w:r>
      <w:proofErr w:type="spellEnd"/>
      <w:r w:rsidRPr="00917195">
        <w:rPr>
          <w:rFonts w:ascii="Arial" w:hAnsi="Arial" w:cs="Arial"/>
        </w:rPr>
        <w:t xml:space="preserve"> Run running through New Garden Township Park as part of our Growing Greener Grant Project. </w:t>
      </w:r>
    </w:p>
    <w:p w14:paraId="05D4EAFB" w14:textId="77777777" w:rsidR="00917195" w:rsidRPr="00917195" w:rsidRDefault="00917195" w:rsidP="00917195">
      <w:pPr>
        <w:rPr>
          <w:rFonts w:ascii="Arial" w:hAnsi="Arial" w:cs="Arial"/>
        </w:rPr>
      </w:pPr>
    </w:p>
    <w:p w14:paraId="54475BA6"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 xml:space="preserve">Provide a watershed education experience to 4 school groups during the year. </w:t>
      </w:r>
    </w:p>
    <w:p w14:paraId="5093DF8C" w14:textId="77777777" w:rsidR="00917195" w:rsidRPr="00917195" w:rsidRDefault="00917195" w:rsidP="00917195">
      <w:pPr>
        <w:rPr>
          <w:rFonts w:ascii="Arial" w:hAnsi="Arial" w:cs="Arial"/>
        </w:rPr>
      </w:pPr>
    </w:p>
    <w:p w14:paraId="53F3DB72" w14:textId="77777777" w:rsidR="00917195" w:rsidRPr="00917195" w:rsidRDefault="00917195" w:rsidP="00917195">
      <w:pPr>
        <w:rPr>
          <w:rFonts w:ascii="Arial" w:hAnsi="Arial" w:cs="Arial"/>
        </w:rPr>
      </w:pPr>
      <w:r w:rsidRPr="00917195">
        <w:rPr>
          <w:rFonts w:ascii="Arial" w:hAnsi="Arial" w:cs="Arial"/>
          <w:b/>
        </w:rPr>
        <w:t>Actual 1</w:t>
      </w:r>
      <w:r w:rsidRPr="00917195">
        <w:rPr>
          <w:rFonts w:ascii="Arial" w:hAnsi="Arial" w:cs="Arial"/>
        </w:rPr>
        <w:t xml:space="preserve">: Three schools signed up for Spring Programs at Stroud. </w:t>
      </w:r>
    </w:p>
    <w:p w14:paraId="4D36793B" w14:textId="77777777" w:rsidR="00917195" w:rsidRPr="00917195" w:rsidRDefault="00917195" w:rsidP="00917195">
      <w:pPr>
        <w:rPr>
          <w:rFonts w:ascii="Arial" w:hAnsi="Arial" w:cs="Arial"/>
        </w:rPr>
      </w:pPr>
    </w:p>
    <w:p w14:paraId="3DD5BDF3" w14:textId="77777777" w:rsidR="00917195" w:rsidRPr="00917195" w:rsidRDefault="00917195" w:rsidP="00917195">
      <w:pPr>
        <w:rPr>
          <w:rFonts w:ascii="Arial" w:hAnsi="Arial" w:cs="Arial"/>
        </w:rPr>
      </w:pPr>
      <w:r w:rsidRPr="00917195">
        <w:rPr>
          <w:rFonts w:ascii="Arial" w:hAnsi="Arial" w:cs="Arial"/>
          <w:b/>
        </w:rPr>
        <w:t>Favorable Development:</w:t>
      </w:r>
      <w:r w:rsidRPr="00917195">
        <w:rPr>
          <w:rFonts w:ascii="Arial" w:hAnsi="Arial" w:cs="Arial"/>
        </w:rPr>
        <w:t xml:space="preserve"> Working with one of these schools (Newark H.S.) to implement better riparian habitat along the White Clay main stem in Newark at the former Curtis Mill site. Phase 1 was planted in late November with 30 students and accompanying adults. Phases 2 and 3 will occur in 2016 with this group of students and teacher as a supplement to part of their educational programing. Materials were purchased using the White Clay Restoration Fund.</w:t>
      </w:r>
    </w:p>
    <w:p w14:paraId="4BE4F43C" w14:textId="77777777" w:rsidR="00917195" w:rsidRPr="00917195" w:rsidRDefault="00917195" w:rsidP="00917195">
      <w:pPr>
        <w:rPr>
          <w:rFonts w:ascii="Arial" w:hAnsi="Arial" w:cs="Arial"/>
        </w:rPr>
      </w:pPr>
    </w:p>
    <w:p w14:paraId="297A7D49" w14:textId="77777777" w:rsidR="00917195" w:rsidRPr="00917195" w:rsidRDefault="00917195" w:rsidP="00917195">
      <w:pPr>
        <w:rPr>
          <w:rFonts w:ascii="Arial" w:hAnsi="Arial" w:cs="Arial"/>
        </w:rPr>
      </w:pPr>
      <w:r w:rsidRPr="00917195">
        <w:rPr>
          <w:rFonts w:ascii="Arial" w:hAnsi="Arial" w:cs="Arial"/>
          <w:b/>
        </w:rPr>
        <w:t xml:space="preserve">Objective/Task #2 Cooperative Agreement: </w:t>
      </w:r>
      <w:r w:rsidRPr="00917195">
        <w:rPr>
          <w:rFonts w:ascii="Arial" w:hAnsi="Arial" w:cs="Arial"/>
        </w:rPr>
        <w:t>Develop and produce interpretive exhibits, publications, other media and programs that interpret the resources of the White Clay Creek and watershed, with priority given to updating the website and maintaining an active social media presence.</w:t>
      </w:r>
    </w:p>
    <w:p w14:paraId="5B252B0A" w14:textId="77777777" w:rsidR="00917195" w:rsidRPr="00917195" w:rsidRDefault="00917195" w:rsidP="00917195">
      <w:pPr>
        <w:rPr>
          <w:rFonts w:ascii="Arial" w:hAnsi="Arial" w:cs="Arial"/>
        </w:rPr>
      </w:pP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p>
    <w:p w14:paraId="3BF11073"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New website design. COMPLETED</w:t>
      </w:r>
    </w:p>
    <w:p w14:paraId="2A10E23F" w14:textId="77777777" w:rsidR="00917195" w:rsidRPr="00917195" w:rsidRDefault="00917195" w:rsidP="00917195">
      <w:pPr>
        <w:rPr>
          <w:rFonts w:ascii="Arial" w:hAnsi="Arial" w:cs="Arial"/>
          <w:b/>
        </w:rPr>
      </w:pPr>
    </w:p>
    <w:p w14:paraId="64C455E3"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Provide quarterly articles to watershed municipalities (New Garden Township and London Grove Township) promoting watershed stewardship and highlighting watershed projects.  Continue posting to Whiteclay.org blog.</w:t>
      </w:r>
    </w:p>
    <w:p w14:paraId="5B1FDED9" w14:textId="77777777" w:rsidR="00917195" w:rsidRPr="00917195" w:rsidRDefault="00917195" w:rsidP="00917195">
      <w:pPr>
        <w:rPr>
          <w:rFonts w:ascii="Arial" w:hAnsi="Arial" w:cs="Arial"/>
          <w:b/>
        </w:rPr>
      </w:pPr>
    </w:p>
    <w:p w14:paraId="70B50E8F" w14:textId="77777777" w:rsidR="00917195" w:rsidRPr="00917195" w:rsidRDefault="00917195" w:rsidP="00917195">
      <w:pPr>
        <w:rPr>
          <w:rFonts w:ascii="Arial" w:hAnsi="Arial" w:cs="Arial"/>
        </w:rPr>
      </w:pPr>
      <w:r w:rsidRPr="00917195">
        <w:rPr>
          <w:rFonts w:ascii="Arial" w:hAnsi="Arial" w:cs="Arial"/>
          <w:b/>
        </w:rPr>
        <w:t xml:space="preserve">Actual 1: </w:t>
      </w:r>
      <w:r w:rsidRPr="00917195">
        <w:rPr>
          <w:rFonts w:ascii="Arial" w:hAnsi="Arial" w:cs="Arial"/>
        </w:rPr>
        <w:t xml:space="preserve">Assisted New Garden Township with their Stormwater messaging in a mailing going out to all Township Residents this January 2016. Continue providing education materials and articles as requested to townships. </w:t>
      </w:r>
    </w:p>
    <w:p w14:paraId="6CFC7B15" w14:textId="77777777" w:rsidR="00917195" w:rsidRPr="00917195" w:rsidRDefault="00917195" w:rsidP="00917195">
      <w:pPr>
        <w:rPr>
          <w:rFonts w:ascii="Arial" w:hAnsi="Arial" w:cs="Arial"/>
          <w:b/>
        </w:rPr>
      </w:pPr>
    </w:p>
    <w:p w14:paraId="2D0ACDA4" w14:textId="77777777" w:rsidR="00917195" w:rsidRPr="00917195" w:rsidRDefault="00917195" w:rsidP="00917195">
      <w:pPr>
        <w:rPr>
          <w:rFonts w:ascii="Arial" w:hAnsi="Arial" w:cs="Arial"/>
        </w:rPr>
      </w:pPr>
      <w:r w:rsidRPr="00917195">
        <w:rPr>
          <w:rFonts w:ascii="Arial" w:hAnsi="Arial" w:cs="Arial"/>
          <w:b/>
        </w:rPr>
        <w:t xml:space="preserve">Actual 2: </w:t>
      </w:r>
      <w:r w:rsidRPr="00917195">
        <w:rPr>
          <w:rFonts w:ascii="Arial" w:hAnsi="Arial" w:cs="Arial"/>
        </w:rPr>
        <w:t xml:space="preserve">Edited and published a blog post for the City of Newark and the White Clay Website entitled, </w:t>
      </w:r>
      <w:r w:rsidRPr="00917195">
        <w:rPr>
          <w:rFonts w:ascii="Arial" w:hAnsi="Arial" w:cs="Arial"/>
          <w:i/>
        </w:rPr>
        <w:t>‘Building Partnerships Through Community Greening.</w:t>
      </w:r>
      <w:r w:rsidRPr="00917195">
        <w:rPr>
          <w:rFonts w:ascii="Arial" w:hAnsi="Arial" w:cs="Arial"/>
        </w:rPr>
        <w:t>’ (</w:t>
      </w:r>
      <w:hyperlink r:id="rId8" w:history="1">
        <w:r w:rsidRPr="00917195">
          <w:rPr>
            <w:rStyle w:val="Hyperlink"/>
            <w:rFonts w:ascii="Arial" w:hAnsi="Arial" w:cs="Arial"/>
          </w:rPr>
          <w:t>http://whiteclay.org/blog/building-partnerships-through-community-greening-in-newark-delaware</w:t>
        </w:r>
      </w:hyperlink>
      <w:r w:rsidRPr="00917195">
        <w:rPr>
          <w:rFonts w:ascii="Arial" w:hAnsi="Arial" w:cs="Arial"/>
        </w:rPr>
        <w:t>)</w:t>
      </w:r>
    </w:p>
    <w:p w14:paraId="127FCD8B" w14:textId="77777777" w:rsidR="00917195" w:rsidRPr="00917195" w:rsidRDefault="00917195" w:rsidP="00917195">
      <w:pPr>
        <w:rPr>
          <w:rFonts w:ascii="Arial" w:hAnsi="Arial" w:cs="Arial"/>
        </w:rPr>
      </w:pPr>
      <w:r w:rsidRPr="00917195">
        <w:rPr>
          <w:rFonts w:ascii="Arial" w:hAnsi="Arial" w:cs="Arial"/>
          <w:b/>
        </w:rPr>
        <w:tab/>
      </w:r>
      <w:r w:rsidRPr="00917195">
        <w:rPr>
          <w:rFonts w:ascii="Arial" w:hAnsi="Arial" w:cs="Arial"/>
          <w:b/>
        </w:rPr>
        <w:tab/>
      </w:r>
      <w:r w:rsidRPr="00917195">
        <w:rPr>
          <w:rFonts w:ascii="Arial" w:hAnsi="Arial" w:cs="Arial"/>
          <w:b/>
        </w:rPr>
        <w:tab/>
      </w:r>
    </w:p>
    <w:p w14:paraId="4BFD137B" w14:textId="77777777" w:rsidR="00917195" w:rsidRPr="00917195" w:rsidRDefault="00917195" w:rsidP="00917195">
      <w:pPr>
        <w:rPr>
          <w:rFonts w:ascii="Arial" w:hAnsi="Arial" w:cs="Arial"/>
        </w:rPr>
      </w:pPr>
      <w:r w:rsidRPr="00917195">
        <w:rPr>
          <w:rFonts w:ascii="Arial" w:hAnsi="Arial" w:cs="Arial"/>
          <w:b/>
        </w:rPr>
        <w:t xml:space="preserve">Objective/Task #3 Cooperative Agreement: </w:t>
      </w:r>
      <w:r w:rsidRPr="00917195">
        <w:rPr>
          <w:rFonts w:ascii="Arial" w:hAnsi="Arial" w:cs="Arial"/>
        </w:rPr>
        <w:t>Promote the long-term protection of the White Clay Creek watershed and its outstandingly remarkable resources.</w:t>
      </w:r>
    </w:p>
    <w:p w14:paraId="46E1222F" w14:textId="77777777" w:rsidR="00917195" w:rsidRPr="00917195" w:rsidRDefault="00917195" w:rsidP="00917195">
      <w:pPr>
        <w:rPr>
          <w:rFonts w:ascii="Arial" w:hAnsi="Arial" w:cs="Arial"/>
        </w:rPr>
      </w:pP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p>
    <w:p w14:paraId="45E9505F"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Attend community events to increase general awareness of and appreciation for the natural, cultural and recreational resources of the watershed and expand audiences.</w:t>
      </w:r>
    </w:p>
    <w:p w14:paraId="22BD2A8D" w14:textId="77777777" w:rsidR="00917195" w:rsidRPr="00917195" w:rsidRDefault="00917195" w:rsidP="00917195">
      <w:pPr>
        <w:rPr>
          <w:rFonts w:ascii="Arial" w:hAnsi="Arial" w:cs="Arial"/>
        </w:rPr>
      </w:pPr>
    </w:p>
    <w:p w14:paraId="4E161520" w14:textId="77777777" w:rsidR="00917195" w:rsidRPr="00917195" w:rsidRDefault="00917195" w:rsidP="00917195">
      <w:pPr>
        <w:rPr>
          <w:rFonts w:ascii="Arial" w:hAnsi="Arial" w:cs="Arial"/>
        </w:rPr>
      </w:pPr>
      <w:r w:rsidRPr="00917195">
        <w:rPr>
          <w:rFonts w:ascii="Arial" w:hAnsi="Arial" w:cs="Arial"/>
          <w:b/>
        </w:rPr>
        <w:t xml:space="preserve">Actual 1: </w:t>
      </w:r>
      <w:r w:rsidRPr="00917195">
        <w:rPr>
          <w:rFonts w:ascii="Arial" w:hAnsi="Arial" w:cs="Arial"/>
        </w:rPr>
        <w:t xml:space="preserve">Assisted with logistic and presented information about the Wild and Scenic Program at the White Clay Watershed Association Annual Meeting. </w:t>
      </w:r>
    </w:p>
    <w:p w14:paraId="4035456A" w14:textId="77777777" w:rsidR="00917195" w:rsidRPr="00917195" w:rsidRDefault="00917195" w:rsidP="00917195">
      <w:pPr>
        <w:rPr>
          <w:rFonts w:ascii="Arial" w:hAnsi="Arial" w:cs="Arial"/>
        </w:rPr>
      </w:pPr>
    </w:p>
    <w:p w14:paraId="56B4D6B6" w14:textId="77777777" w:rsidR="00917195" w:rsidRPr="00917195" w:rsidRDefault="00917195" w:rsidP="00917195">
      <w:pPr>
        <w:rPr>
          <w:rFonts w:ascii="Arial" w:hAnsi="Arial" w:cs="Arial"/>
        </w:rPr>
      </w:pPr>
      <w:r w:rsidRPr="00917195">
        <w:rPr>
          <w:rFonts w:ascii="Arial" w:hAnsi="Arial" w:cs="Arial"/>
          <w:b/>
        </w:rPr>
        <w:lastRenderedPageBreak/>
        <w:t>Favorable Development:</w:t>
      </w:r>
      <w:r w:rsidRPr="00917195">
        <w:rPr>
          <w:rFonts w:ascii="Arial" w:hAnsi="Arial" w:cs="Arial"/>
        </w:rPr>
        <w:t xml:space="preserve"> Met </w:t>
      </w:r>
      <w:proofErr w:type="spellStart"/>
      <w:r w:rsidRPr="00917195">
        <w:rPr>
          <w:rFonts w:ascii="Arial" w:hAnsi="Arial" w:cs="Arial"/>
        </w:rPr>
        <w:t>Thalia</w:t>
      </w:r>
      <w:proofErr w:type="spellEnd"/>
      <w:r w:rsidRPr="00917195">
        <w:rPr>
          <w:rFonts w:ascii="Arial" w:hAnsi="Arial" w:cs="Arial"/>
        </w:rPr>
        <w:t xml:space="preserve"> Pappas (Delaware Department of Agriculture) at the WCWA annual meeting. She is responsible for creating Delaware’s draft plan in response to the call for states to develop managed Pollinator Protection Plans. We had a follow up meeting discussing White Clay projects and she would like to meet with the Committee to determine how we might partner with them on creating and documenting quality pollinator habitat as it relates to some of our projects.</w:t>
      </w:r>
    </w:p>
    <w:p w14:paraId="729DF0D6" w14:textId="77777777" w:rsidR="00917195" w:rsidRPr="00917195" w:rsidRDefault="00917195" w:rsidP="00917195">
      <w:pPr>
        <w:rPr>
          <w:rFonts w:ascii="Arial" w:hAnsi="Arial" w:cs="Arial"/>
        </w:rPr>
      </w:pPr>
    </w:p>
    <w:p w14:paraId="302D3116" w14:textId="77777777" w:rsidR="00917195" w:rsidRPr="00917195" w:rsidRDefault="00917195" w:rsidP="00917195">
      <w:pPr>
        <w:rPr>
          <w:rFonts w:ascii="Arial" w:hAnsi="Arial" w:cs="Arial"/>
        </w:rPr>
      </w:pPr>
      <w:r w:rsidRPr="00917195">
        <w:rPr>
          <w:rFonts w:ascii="Arial" w:hAnsi="Arial" w:cs="Arial"/>
          <w:b/>
        </w:rPr>
        <w:t xml:space="preserve">Actual 2: </w:t>
      </w:r>
      <w:r w:rsidRPr="00917195">
        <w:rPr>
          <w:rFonts w:ascii="Arial" w:hAnsi="Arial" w:cs="Arial"/>
        </w:rPr>
        <w:t>Started planning and outreach to exhibitors, sponsors and vendors for the 2016 Creek Fest.</w:t>
      </w:r>
    </w:p>
    <w:p w14:paraId="50C0EFD5" w14:textId="77777777" w:rsidR="00917195" w:rsidRPr="00917195" w:rsidRDefault="00917195" w:rsidP="00917195">
      <w:pPr>
        <w:rPr>
          <w:rFonts w:ascii="Arial" w:hAnsi="Arial" w:cs="Arial"/>
        </w:rPr>
      </w:pPr>
    </w:p>
    <w:p w14:paraId="14BDAC3A" w14:textId="77777777" w:rsidR="00917195" w:rsidRPr="00917195" w:rsidRDefault="00917195" w:rsidP="00917195">
      <w:pPr>
        <w:rPr>
          <w:rFonts w:ascii="Arial" w:hAnsi="Arial" w:cs="Arial"/>
        </w:rPr>
      </w:pPr>
      <w:r w:rsidRPr="00917195">
        <w:rPr>
          <w:rFonts w:ascii="Arial" w:hAnsi="Arial" w:cs="Arial"/>
          <w:b/>
        </w:rPr>
        <w:t>Actual 3:</w:t>
      </w:r>
      <w:r w:rsidRPr="00917195">
        <w:rPr>
          <w:rFonts w:ascii="Arial" w:hAnsi="Arial" w:cs="Arial"/>
        </w:rPr>
        <w:t xml:space="preserve"> Attended a private meeting with DRBC officials, Artesian officials, Jan Bowers (CCWRA), Jerry Kauffman (UD WRA), and Denis </w:t>
      </w:r>
      <w:proofErr w:type="spellStart"/>
      <w:r w:rsidRPr="00917195">
        <w:rPr>
          <w:rFonts w:ascii="Arial" w:hAnsi="Arial" w:cs="Arial"/>
        </w:rPr>
        <w:t>Newbold</w:t>
      </w:r>
      <w:proofErr w:type="spellEnd"/>
      <w:r w:rsidRPr="00917195">
        <w:rPr>
          <w:rFonts w:ascii="Arial" w:hAnsi="Arial" w:cs="Arial"/>
        </w:rPr>
        <w:t xml:space="preserve"> (Stroud Scientist) regarding the proposed monitoring plan of the Artesian Broad Run Well in New Garden Township and submitted follow up comments to the DRBC. DRBC made several positive changes and issued a revised monitoring plan, to the docket, which was approved at the DRBC public meeting held in December 2015. </w:t>
      </w:r>
    </w:p>
    <w:p w14:paraId="4B84EB7C" w14:textId="77777777" w:rsidR="00917195" w:rsidRPr="00917195" w:rsidRDefault="00917195" w:rsidP="00917195">
      <w:pPr>
        <w:rPr>
          <w:rFonts w:ascii="Arial" w:hAnsi="Arial" w:cs="Arial"/>
        </w:rPr>
      </w:pP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p>
    <w:p w14:paraId="454AD9A6" w14:textId="77777777" w:rsidR="00917195" w:rsidRPr="00917195" w:rsidRDefault="00917195" w:rsidP="00917195">
      <w:pPr>
        <w:rPr>
          <w:rFonts w:ascii="Arial" w:hAnsi="Arial" w:cs="Arial"/>
        </w:rPr>
      </w:pPr>
      <w:r w:rsidRPr="00917195">
        <w:rPr>
          <w:rFonts w:ascii="Arial" w:hAnsi="Arial" w:cs="Arial"/>
          <w:b/>
        </w:rPr>
        <w:t xml:space="preserve">Objective/Task #4 Cooperative Agreement: </w:t>
      </w:r>
      <w:r w:rsidRPr="00917195">
        <w:rPr>
          <w:rFonts w:ascii="Arial" w:hAnsi="Arial" w:cs="Arial"/>
        </w:rPr>
        <w:t>Provide technical support to NPS for planning, education, outreach and research activities as they relate to the White Clay Creek watershed.</w:t>
      </w:r>
    </w:p>
    <w:p w14:paraId="638C9AD5" w14:textId="77777777" w:rsidR="00917195" w:rsidRPr="00917195" w:rsidRDefault="00917195" w:rsidP="00917195">
      <w:pPr>
        <w:rPr>
          <w:rFonts w:ascii="Arial" w:hAnsi="Arial" w:cs="Arial"/>
        </w:rPr>
      </w:pPr>
    </w:p>
    <w:p w14:paraId="241CBBF1" w14:textId="77777777" w:rsidR="00917195" w:rsidRPr="00917195" w:rsidRDefault="00917195" w:rsidP="00917195">
      <w:pPr>
        <w:rPr>
          <w:rFonts w:ascii="Arial" w:hAnsi="Arial" w:cs="Arial"/>
        </w:rPr>
      </w:pPr>
      <w:r w:rsidRPr="00917195">
        <w:rPr>
          <w:rFonts w:ascii="Arial" w:hAnsi="Arial" w:cs="Arial"/>
          <w:b/>
        </w:rPr>
        <w:t xml:space="preserve">Actual: </w:t>
      </w:r>
      <w:r w:rsidRPr="00917195">
        <w:rPr>
          <w:rFonts w:ascii="Arial" w:hAnsi="Arial" w:cs="Arial"/>
        </w:rPr>
        <w:t xml:space="preserve">Continued to assist/facilitate conversations between NPS and the Brandywine Conservancy as they navigate the Section 7 review process for the </w:t>
      </w:r>
      <w:proofErr w:type="spellStart"/>
      <w:r w:rsidRPr="00917195">
        <w:rPr>
          <w:rFonts w:ascii="Arial" w:hAnsi="Arial" w:cs="Arial"/>
        </w:rPr>
        <w:t>Moorehead</w:t>
      </w:r>
      <w:proofErr w:type="spellEnd"/>
      <w:r w:rsidRPr="00917195">
        <w:rPr>
          <w:rFonts w:ascii="Arial" w:hAnsi="Arial" w:cs="Arial"/>
        </w:rPr>
        <w:t xml:space="preserve"> equestrian farm.  This project will include 100’-300’ riparian buffers along Exceptional Value waters of the White Clay on 19 acres of horse farm. It involves 3 remove and replace stream crossings that will be reviewed by NPS.  This project was approved.</w:t>
      </w:r>
    </w:p>
    <w:p w14:paraId="7D62C8DD" w14:textId="77777777" w:rsidR="00917195" w:rsidRPr="00917195" w:rsidRDefault="00917195" w:rsidP="00917195">
      <w:pPr>
        <w:rPr>
          <w:rFonts w:ascii="Arial" w:hAnsi="Arial" w:cs="Arial"/>
        </w:rPr>
      </w:pP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p>
    <w:p w14:paraId="51C0CEF4" w14:textId="77777777" w:rsidR="00917195" w:rsidRPr="00917195" w:rsidRDefault="00917195" w:rsidP="00917195">
      <w:pPr>
        <w:rPr>
          <w:rFonts w:ascii="Arial" w:hAnsi="Arial" w:cs="Arial"/>
        </w:rPr>
      </w:pPr>
      <w:r w:rsidRPr="00917195">
        <w:rPr>
          <w:rFonts w:ascii="Arial" w:hAnsi="Arial" w:cs="Arial"/>
          <w:b/>
        </w:rPr>
        <w:t xml:space="preserve">Objective/Task #5 Cooperative Agreement: </w:t>
      </w:r>
      <w:r w:rsidRPr="00917195">
        <w:rPr>
          <w:rFonts w:ascii="Arial" w:hAnsi="Arial" w:cs="Arial"/>
        </w:rPr>
        <w:t>Support the needs and goals of the White Clay Creek Steering Committee.</w:t>
      </w:r>
      <w:r w:rsidRPr="00917195">
        <w:rPr>
          <w:rFonts w:ascii="Arial" w:hAnsi="Arial" w:cs="Arial"/>
        </w:rPr>
        <w:tab/>
        <w:t xml:space="preserve"> </w:t>
      </w:r>
      <w:r w:rsidRPr="00917195">
        <w:rPr>
          <w:rFonts w:ascii="Arial" w:hAnsi="Arial" w:cs="Arial"/>
          <w:b/>
        </w:rPr>
        <w:t xml:space="preserve"> </w:t>
      </w:r>
    </w:p>
    <w:p w14:paraId="6CD04C77" w14:textId="77777777" w:rsidR="00917195" w:rsidRPr="00917195" w:rsidRDefault="00917195" w:rsidP="00917195">
      <w:pPr>
        <w:rPr>
          <w:rFonts w:ascii="Arial" w:hAnsi="Arial" w:cs="Arial"/>
          <w:b/>
        </w:rPr>
      </w:pPr>
    </w:p>
    <w:p w14:paraId="0E126BAB" w14:textId="77777777" w:rsidR="00917195" w:rsidRPr="00917195" w:rsidRDefault="00917195" w:rsidP="00917195">
      <w:pPr>
        <w:rPr>
          <w:rFonts w:ascii="Arial" w:hAnsi="Arial" w:cs="Arial"/>
        </w:rPr>
      </w:pPr>
      <w:r w:rsidRPr="00917195">
        <w:rPr>
          <w:rFonts w:ascii="Arial" w:hAnsi="Arial" w:cs="Arial"/>
          <w:b/>
        </w:rPr>
        <w:t xml:space="preserve">Actual: </w:t>
      </w:r>
      <w:r w:rsidRPr="00917195">
        <w:rPr>
          <w:rFonts w:ascii="Arial" w:hAnsi="Arial" w:cs="Arial"/>
        </w:rPr>
        <w:t>Attended multiple meetings and conferences with other non-profits and government entities representing the interests of the White Clay Steering Committee and White Clay Management Plan, including Water Fund Planning meetings and Master Watershed Steward planning meetings.</w:t>
      </w:r>
    </w:p>
    <w:p w14:paraId="73B92B1A" w14:textId="77777777" w:rsidR="00917195" w:rsidRPr="00917195" w:rsidRDefault="00917195" w:rsidP="00917195">
      <w:pPr>
        <w:rPr>
          <w:rFonts w:ascii="Arial" w:hAnsi="Arial" w:cs="Arial"/>
        </w:rPr>
      </w:pPr>
    </w:p>
    <w:p w14:paraId="21B77630" w14:textId="77777777" w:rsidR="00917195" w:rsidRPr="00917195" w:rsidRDefault="00917195" w:rsidP="00917195">
      <w:pPr>
        <w:rPr>
          <w:rFonts w:ascii="Arial" w:hAnsi="Arial" w:cs="Arial"/>
        </w:rPr>
      </w:pPr>
      <w:r w:rsidRPr="00917195">
        <w:rPr>
          <w:rFonts w:ascii="Arial" w:hAnsi="Arial" w:cs="Arial"/>
          <w:b/>
        </w:rPr>
        <w:t>Favorable Development:</w:t>
      </w:r>
      <w:r w:rsidRPr="00917195">
        <w:rPr>
          <w:rFonts w:ascii="Arial" w:hAnsi="Arial" w:cs="Arial"/>
        </w:rPr>
        <w:t xml:space="preserve"> Met several times with Ellen Kohler (The Nature Conservancy) regarding the potential Healthy Water Fund (research funded by William Penn). Instead of targeting the entire Christina Basin, they are currently targeting White Clay as the pilot watershed for this fund. I was also asked to sit on the Steering Committee for the First State National Park new Volunteer Stream Monitoring Program. This is a pilot program that could be adapted to the White Clay. </w:t>
      </w:r>
    </w:p>
    <w:p w14:paraId="163DDF17" w14:textId="77777777" w:rsidR="00917195" w:rsidRPr="00917195" w:rsidRDefault="00917195" w:rsidP="00917195">
      <w:pPr>
        <w:rPr>
          <w:rFonts w:ascii="Arial" w:hAnsi="Arial" w:cs="Arial"/>
          <w:b/>
        </w:rPr>
      </w:pP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r w:rsidRPr="00917195">
        <w:rPr>
          <w:rFonts w:ascii="Arial" w:hAnsi="Arial" w:cs="Arial"/>
          <w:b/>
        </w:rPr>
        <w:tab/>
      </w:r>
    </w:p>
    <w:p w14:paraId="5EA42C0D" w14:textId="77777777" w:rsidR="00917195" w:rsidRPr="00917195" w:rsidRDefault="00917195" w:rsidP="00917195">
      <w:pPr>
        <w:rPr>
          <w:rFonts w:ascii="Arial" w:hAnsi="Arial" w:cs="Arial"/>
        </w:rPr>
      </w:pPr>
      <w:r w:rsidRPr="00917195">
        <w:rPr>
          <w:rFonts w:ascii="Arial" w:hAnsi="Arial" w:cs="Arial"/>
          <w:b/>
        </w:rPr>
        <w:t xml:space="preserve">Objective/Task #6 Cooperative Agreement: </w:t>
      </w:r>
      <w:r w:rsidRPr="00917195">
        <w:rPr>
          <w:rFonts w:ascii="Arial" w:hAnsi="Arial" w:cs="Arial"/>
        </w:rPr>
        <w:t>Work with the Water Resources Agency, Natural Lands Trust, and the Brandywine Conservancy to provide GIS analysis, technical assistance and recommendations to the NPS, watershed counties and municipalities, other non governmental organization and the State of Delaware and the Commonwealth of Pennsylvania concerning the management of river resources.</w:t>
      </w:r>
    </w:p>
    <w:p w14:paraId="5B3ADF7D" w14:textId="77777777" w:rsidR="00917195" w:rsidRPr="00917195" w:rsidRDefault="00917195" w:rsidP="00917195">
      <w:pPr>
        <w:rPr>
          <w:rFonts w:ascii="Arial" w:hAnsi="Arial" w:cs="Arial"/>
        </w:rPr>
      </w:pPr>
    </w:p>
    <w:p w14:paraId="7C9CA668"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Continued to work with WCWA partners at the UD WRA to research and publish a 15-year progress report for the White Clay Creek Wild &amp; Scenic River Program, including a municipal ordinance review.</w:t>
      </w:r>
    </w:p>
    <w:p w14:paraId="20A8E87B" w14:textId="77777777" w:rsidR="00917195" w:rsidRPr="00917195" w:rsidRDefault="00917195" w:rsidP="00917195">
      <w:pPr>
        <w:rPr>
          <w:rFonts w:ascii="Arial" w:hAnsi="Arial" w:cs="Arial"/>
        </w:rPr>
      </w:pPr>
      <w:r w:rsidRPr="00917195">
        <w:rPr>
          <w:rFonts w:ascii="Arial" w:hAnsi="Arial" w:cs="Arial"/>
        </w:rPr>
        <w:tab/>
      </w:r>
      <w:r w:rsidRPr="00917195">
        <w:rPr>
          <w:rFonts w:ascii="Arial" w:hAnsi="Arial" w:cs="Arial"/>
        </w:rPr>
        <w:tab/>
      </w:r>
      <w:r w:rsidRPr="00917195">
        <w:rPr>
          <w:rFonts w:ascii="Arial" w:hAnsi="Arial" w:cs="Arial"/>
        </w:rPr>
        <w:tab/>
      </w:r>
      <w:r w:rsidRPr="00917195">
        <w:rPr>
          <w:rFonts w:ascii="Arial" w:hAnsi="Arial" w:cs="Arial"/>
        </w:rPr>
        <w:tab/>
      </w:r>
      <w:r w:rsidRPr="00917195">
        <w:rPr>
          <w:rFonts w:ascii="Arial" w:hAnsi="Arial" w:cs="Arial"/>
        </w:rPr>
        <w:tab/>
        <w:t xml:space="preserve"> </w:t>
      </w:r>
    </w:p>
    <w:p w14:paraId="0AEB848A" w14:textId="77777777" w:rsidR="00917195" w:rsidRPr="00917195" w:rsidRDefault="00917195" w:rsidP="00917195">
      <w:pPr>
        <w:rPr>
          <w:rFonts w:ascii="Arial" w:hAnsi="Arial" w:cs="Arial"/>
        </w:rPr>
      </w:pPr>
      <w:r w:rsidRPr="00917195">
        <w:rPr>
          <w:rFonts w:ascii="Arial" w:hAnsi="Arial" w:cs="Arial"/>
          <w:b/>
        </w:rPr>
        <w:t xml:space="preserve">Actual: </w:t>
      </w:r>
      <w:r w:rsidRPr="00917195">
        <w:rPr>
          <w:rFonts w:ascii="Arial" w:hAnsi="Arial" w:cs="Arial"/>
        </w:rPr>
        <w:t xml:space="preserve">Reviewed and edited tow more drafts of report. Met with Martha and Andrew (UD WRA) to go over suggested content edits and additional mapping needs. Met with Derek Stoner (Delaware Nature Society) to update bird status in the White Clay for the final report. Final draft is being formatted at WRA for distribution to committee in January. </w:t>
      </w:r>
    </w:p>
    <w:p w14:paraId="08484B0C" w14:textId="77777777" w:rsidR="00917195" w:rsidRPr="00917195" w:rsidRDefault="00917195" w:rsidP="00917195">
      <w:pPr>
        <w:rPr>
          <w:rFonts w:ascii="Arial" w:hAnsi="Arial" w:cs="Arial"/>
        </w:rPr>
      </w:pPr>
    </w:p>
    <w:p w14:paraId="5873C594"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Continued to work with Brandywine Conservancy of finalizing riparian gap analysis for the White Clay.</w:t>
      </w:r>
    </w:p>
    <w:p w14:paraId="6C6F9DC6" w14:textId="77777777" w:rsidR="00917195" w:rsidRPr="00917195" w:rsidRDefault="00917195" w:rsidP="00917195">
      <w:pPr>
        <w:rPr>
          <w:rFonts w:ascii="Arial" w:hAnsi="Arial" w:cs="Arial"/>
        </w:rPr>
      </w:pPr>
    </w:p>
    <w:p w14:paraId="11049B0F" w14:textId="77777777" w:rsidR="00917195" w:rsidRPr="00917195" w:rsidRDefault="00917195" w:rsidP="00917195">
      <w:pPr>
        <w:rPr>
          <w:rFonts w:ascii="Arial" w:hAnsi="Arial" w:cs="Arial"/>
        </w:rPr>
      </w:pPr>
      <w:r w:rsidRPr="00917195">
        <w:rPr>
          <w:rFonts w:ascii="Arial" w:hAnsi="Arial" w:cs="Arial"/>
          <w:b/>
        </w:rPr>
        <w:t>Favorable Development:</w:t>
      </w:r>
      <w:r w:rsidRPr="00917195">
        <w:rPr>
          <w:rFonts w:ascii="Arial" w:hAnsi="Arial" w:cs="Arial"/>
        </w:rPr>
        <w:t xml:space="preserve"> Working with local residents in the Bella Vista community (Hockessin, DE), Brandywine Conservancy, (and potentially Stroud), to target potential restoration projects using White Clay Restoration Funds (and potential grant sources for larger scale restoration) along a large section of Mill Creek.</w:t>
      </w:r>
    </w:p>
    <w:p w14:paraId="78BD581A" w14:textId="77777777" w:rsidR="00917195" w:rsidRPr="00917195" w:rsidRDefault="00917195" w:rsidP="00917195">
      <w:pPr>
        <w:rPr>
          <w:rFonts w:ascii="Arial" w:hAnsi="Arial" w:cs="Arial"/>
        </w:rPr>
      </w:pPr>
      <w:r w:rsidRPr="00917195">
        <w:rPr>
          <w:rFonts w:ascii="Arial" w:hAnsi="Arial" w:cs="Arial"/>
        </w:rPr>
        <w:tab/>
      </w:r>
      <w:r w:rsidRPr="00917195">
        <w:rPr>
          <w:rFonts w:ascii="Arial" w:hAnsi="Arial" w:cs="Arial"/>
        </w:rPr>
        <w:tab/>
      </w:r>
      <w:r w:rsidRPr="00917195">
        <w:rPr>
          <w:rFonts w:ascii="Arial" w:hAnsi="Arial" w:cs="Arial"/>
        </w:rPr>
        <w:tab/>
      </w:r>
      <w:r w:rsidRPr="00917195">
        <w:rPr>
          <w:rFonts w:ascii="Arial" w:hAnsi="Arial" w:cs="Arial"/>
        </w:rPr>
        <w:tab/>
      </w:r>
      <w:r w:rsidRPr="00917195">
        <w:rPr>
          <w:rFonts w:ascii="Arial" w:hAnsi="Arial" w:cs="Arial"/>
        </w:rPr>
        <w:tab/>
        <w:t xml:space="preserve"> </w:t>
      </w:r>
    </w:p>
    <w:p w14:paraId="12E9CC7E" w14:textId="77777777" w:rsidR="00917195" w:rsidRPr="00917195" w:rsidRDefault="00917195" w:rsidP="00917195">
      <w:pPr>
        <w:rPr>
          <w:rFonts w:ascii="Arial" w:hAnsi="Arial" w:cs="Arial"/>
        </w:rPr>
      </w:pPr>
      <w:r w:rsidRPr="00917195">
        <w:rPr>
          <w:rFonts w:ascii="Arial" w:hAnsi="Arial" w:cs="Arial"/>
          <w:b/>
        </w:rPr>
        <w:t xml:space="preserve">Actual: </w:t>
      </w:r>
      <w:r w:rsidRPr="00917195">
        <w:rPr>
          <w:rFonts w:ascii="Arial" w:hAnsi="Arial" w:cs="Arial"/>
        </w:rPr>
        <w:t xml:space="preserve">Initial maps completed for entire watershed. Working on creating more user-friendly maps that each municipality can use to target and implement projects. </w:t>
      </w:r>
    </w:p>
    <w:p w14:paraId="2E56B8BE" w14:textId="77777777" w:rsidR="00917195" w:rsidRPr="00917195" w:rsidRDefault="00917195" w:rsidP="00917195">
      <w:pPr>
        <w:rPr>
          <w:rFonts w:ascii="Arial" w:hAnsi="Arial" w:cs="Arial"/>
          <w:b/>
        </w:rPr>
      </w:pPr>
    </w:p>
    <w:p w14:paraId="4FFA28FD"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Student and technical assistance from UD WRA to generate GIS maps for displays and website.</w:t>
      </w:r>
    </w:p>
    <w:p w14:paraId="4B035531" w14:textId="77777777" w:rsidR="00917195" w:rsidRPr="00917195" w:rsidRDefault="00917195" w:rsidP="00917195">
      <w:pPr>
        <w:rPr>
          <w:rFonts w:ascii="Arial" w:hAnsi="Arial" w:cs="Arial"/>
        </w:rPr>
      </w:pPr>
      <w:r w:rsidRPr="00917195">
        <w:rPr>
          <w:rFonts w:ascii="Arial" w:hAnsi="Arial" w:cs="Arial"/>
        </w:rPr>
        <w:tab/>
      </w:r>
      <w:r w:rsidRPr="00917195">
        <w:rPr>
          <w:rFonts w:ascii="Arial" w:hAnsi="Arial" w:cs="Arial"/>
        </w:rPr>
        <w:tab/>
      </w:r>
      <w:r w:rsidRPr="00917195">
        <w:rPr>
          <w:rFonts w:ascii="Arial" w:hAnsi="Arial" w:cs="Arial"/>
        </w:rPr>
        <w:tab/>
      </w:r>
      <w:r w:rsidRPr="00917195">
        <w:rPr>
          <w:rFonts w:ascii="Arial" w:hAnsi="Arial" w:cs="Arial"/>
        </w:rPr>
        <w:tab/>
      </w:r>
      <w:r w:rsidRPr="00917195">
        <w:rPr>
          <w:rFonts w:ascii="Arial" w:hAnsi="Arial" w:cs="Arial"/>
        </w:rPr>
        <w:tab/>
        <w:t xml:space="preserve"> </w:t>
      </w:r>
    </w:p>
    <w:p w14:paraId="59E80620" w14:textId="77777777" w:rsidR="00917195" w:rsidRPr="00917195" w:rsidRDefault="00917195" w:rsidP="00917195">
      <w:pPr>
        <w:rPr>
          <w:rFonts w:ascii="Arial" w:hAnsi="Arial" w:cs="Arial"/>
        </w:rPr>
      </w:pPr>
      <w:r w:rsidRPr="00917195">
        <w:rPr>
          <w:rFonts w:ascii="Arial" w:hAnsi="Arial" w:cs="Arial"/>
          <w:b/>
        </w:rPr>
        <w:t>Actual 1:</w:t>
      </w:r>
      <w:r w:rsidRPr="00917195">
        <w:rPr>
          <w:rFonts w:ascii="Arial" w:hAnsi="Arial" w:cs="Arial"/>
        </w:rPr>
        <w:t xml:space="preserve"> Generated land use maps in the surrounding catchment basins for each bacteria-sampling site in Pennsylvania. Working with CCCD to enter more detailed data not available in GIS layers.</w:t>
      </w:r>
    </w:p>
    <w:p w14:paraId="353FE4D9" w14:textId="77777777" w:rsidR="00917195" w:rsidRPr="00917195" w:rsidRDefault="00917195" w:rsidP="00917195">
      <w:pPr>
        <w:rPr>
          <w:rFonts w:ascii="Arial" w:hAnsi="Arial" w:cs="Arial"/>
          <w:b/>
        </w:rPr>
      </w:pPr>
    </w:p>
    <w:p w14:paraId="6F3B2FE5" w14:textId="77777777" w:rsidR="00917195" w:rsidRPr="00917195" w:rsidRDefault="00917195" w:rsidP="00917195">
      <w:pPr>
        <w:rPr>
          <w:rFonts w:ascii="Arial" w:hAnsi="Arial" w:cs="Arial"/>
        </w:rPr>
      </w:pPr>
      <w:r w:rsidRPr="00917195">
        <w:rPr>
          <w:rFonts w:ascii="Arial" w:hAnsi="Arial" w:cs="Arial"/>
          <w:b/>
        </w:rPr>
        <w:t>Actual 2:</w:t>
      </w:r>
      <w:r w:rsidRPr="00917195">
        <w:rPr>
          <w:rFonts w:ascii="Arial" w:hAnsi="Arial" w:cs="Arial"/>
        </w:rPr>
        <w:t xml:space="preserve"> Completed watershed signage report which includes map locating existing watershed signage and corresponding addresses, photos of existing condition of sign, contact information for replacements, and replacement priorities indicated. Map will be used in an effort to replace outdated, vandalized, and faded signage and keep track of new signage. </w:t>
      </w:r>
    </w:p>
    <w:p w14:paraId="4CA966F1" w14:textId="77777777" w:rsidR="00917195" w:rsidRPr="00917195" w:rsidRDefault="00917195" w:rsidP="00917195">
      <w:pPr>
        <w:rPr>
          <w:rFonts w:ascii="Arial" w:hAnsi="Arial" w:cs="Arial"/>
          <w:b/>
        </w:rPr>
      </w:pPr>
    </w:p>
    <w:p w14:paraId="19DF040B" w14:textId="77777777" w:rsidR="00917195" w:rsidRPr="00917195" w:rsidRDefault="00917195" w:rsidP="00917195">
      <w:pPr>
        <w:rPr>
          <w:rFonts w:ascii="Arial" w:hAnsi="Arial" w:cs="Arial"/>
        </w:rPr>
      </w:pPr>
      <w:r w:rsidRPr="00917195">
        <w:rPr>
          <w:rFonts w:ascii="Arial" w:hAnsi="Arial" w:cs="Arial"/>
          <w:b/>
        </w:rPr>
        <w:t xml:space="preserve">Deliverable/Planned Outcome: </w:t>
      </w:r>
      <w:r w:rsidRPr="00917195">
        <w:rPr>
          <w:rFonts w:ascii="Arial" w:hAnsi="Arial" w:cs="Arial"/>
        </w:rPr>
        <w:t>Hire summer intern to continue bacteria sampling at 12 sites in the Pennsylvania portion of the watershed following PA DEP sampling protocol. COMPLETED.</w:t>
      </w:r>
    </w:p>
    <w:p w14:paraId="1BAAE155" w14:textId="77777777" w:rsidR="00917195" w:rsidRPr="00917195" w:rsidRDefault="00917195" w:rsidP="00917195">
      <w:pPr>
        <w:rPr>
          <w:rFonts w:ascii="Arial" w:hAnsi="Arial" w:cs="Arial"/>
        </w:rPr>
      </w:pPr>
    </w:p>
    <w:p w14:paraId="0901BF87" w14:textId="73CAA704" w:rsidR="00E22720" w:rsidRPr="00917195" w:rsidRDefault="00917195" w:rsidP="00917195">
      <w:pPr>
        <w:rPr>
          <w:rFonts w:ascii="Arial" w:hAnsi="Arial" w:cs="Arial"/>
        </w:rPr>
      </w:pPr>
      <w:r w:rsidRPr="00917195">
        <w:rPr>
          <w:rFonts w:ascii="Arial" w:hAnsi="Arial" w:cs="Arial"/>
          <w:b/>
        </w:rPr>
        <w:t>Favorable Development:</w:t>
      </w:r>
      <w:r w:rsidRPr="00917195">
        <w:rPr>
          <w:rFonts w:ascii="Arial" w:hAnsi="Arial" w:cs="Arial"/>
        </w:rPr>
        <w:t xml:space="preserve"> Met with John Jackson and Matt </w:t>
      </w:r>
      <w:proofErr w:type="spellStart"/>
      <w:r w:rsidRPr="00917195">
        <w:rPr>
          <w:rFonts w:ascii="Arial" w:hAnsi="Arial" w:cs="Arial"/>
        </w:rPr>
        <w:t>Ehrhart</w:t>
      </w:r>
      <w:proofErr w:type="spellEnd"/>
      <w:r w:rsidRPr="00917195">
        <w:rPr>
          <w:rFonts w:ascii="Arial" w:hAnsi="Arial" w:cs="Arial"/>
        </w:rPr>
        <w:t xml:space="preserve"> (Stroud) to discuss partnering on the bacteria sampling. I am now in contact with </w:t>
      </w:r>
      <w:proofErr w:type="spellStart"/>
      <w:r w:rsidRPr="00917195">
        <w:rPr>
          <w:rFonts w:ascii="Arial" w:hAnsi="Arial" w:cs="Arial"/>
        </w:rPr>
        <w:t>JinJun</w:t>
      </w:r>
      <w:proofErr w:type="spellEnd"/>
      <w:r w:rsidRPr="00917195">
        <w:rPr>
          <w:rFonts w:ascii="Arial" w:hAnsi="Arial" w:cs="Arial"/>
        </w:rPr>
        <w:t xml:space="preserve"> </w:t>
      </w:r>
      <w:proofErr w:type="spellStart"/>
      <w:r w:rsidRPr="00917195">
        <w:rPr>
          <w:rFonts w:ascii="Arial" w:hAnsi="Arial" w:cs="Arial"/>
        </w:rPr>
        <w:t>Kan</w:t>
      </w:r>
      <w:proofErr w:type="spellEnd"/>
      <w:r w:rsidRPr="00917195">
        <w:rPr>
          <w:rFonts w:ascii="Arial" w:hAnsi="Arial" w:cs="Arial"/>
        </w:rPr>
        <w:t xml:space="preserve">, environmental microbiologist (also at Stroud) who is looking at using our sites with the highest bacteria counts to determine the best path forward utilizing microbial source tracking. </w:t>
      </w:r>
    </w:p>
    <w:p w14:paraId="171456D5" w14:textId="77777777" w:rsidR="00823462" w:rsidRDefault="00823462" w:rsidP="00DA0AD2">
      <w:pPr>
        <w:pStyle w:val="normal0"/>
        <w:tabs>
          <w:tab w:val="left" w:pos="90"/>
        </w:tabs>
        <w:rPr>
          <w:rFonts w:ascii="Arial" w:eastAsia="Helvetica Neue" w:hAnsi="Arial" w:cs="Arial"/>
        </w:rPr>
      </w:pPr>
    </w:p>
    <w:p w14:paraId="6ACED632" w14:textId="77777777" w:rsidR="00E22720" w:rsidRPr="00B5216B" w:rsidRDefault="00E22720" w:rsidP="00E22720">
      <w:pPr>
        <w:textAlignment w:val="baseline"/>
        <w:rPr>
          <w:rFonts w:ascii="Arial" w:hAnsi="Arial" w:cs="Arial"/>
          <w:sz w:val="16"/>
          <w:szCs w:val="16"/>
        </w:rPr>
      </w:pPr>
      <w:r>
        <w:rPr>
          <w:rFonts w:ascii="Arial" w:hAnsi="Arial" w:cs="Arial"/>
          <w:sz w:val="22"/>
          <w:szCs w:val="22"/>
        </w:rPr>
        <w:t>***************************************************************************************************</w:t>
      </w:r>
    </w:p>
    <w:p w14:paraId="1BFC2B0F" w14:textId="77777777" w:rsidR="00E22720" w:rsidRPr="00B5216B" w:rsidRDefault="00E22720" w:rsidP="00E22720">
      <w:pPr>
        <w:textAlignment w:val="baseline"/>
        <w:rPr>
          <w:rFonts w:ascii="Arial" w:hAnsi="Arial" w:cs="Arial"/>
          <w:sz w:val="16"/>
          <w:szCs w:val="16"/>
        </w:rPr>
      </w:pPr>
    </w:p>
    <w:p w14:paraId="340CB1B2" w14:textId="77777777" w:rsidR="00E22720" w:rsidRPr="00B5216B" w:rsidRDefault="00E22720" w:rsidP="00E22720">
      <w:pPr>
        <w:rPr>
          <w:rFonts w:ascii="Times" w:hAnsi="Times"/>
          <w:sz w:val="20"/>
          <w:szCs w:val="20"/>
        </w:rPr>
      </w:pPr>
      <w:r w:rsidRPr="00B5216B">
        <w:rPr>
          <w:rFonts w:ascii="Arial" w:hAnsi="Arial" w:cs="Arial"/>
          <w:b/>
          <w:bCs/>
          <w:u w:val="single"/>
        </w:rPr>
        <w:t>NPS River Manager Report to White Clay Creek Steering Committee</w:t>
      </w:r>
    </w:p>
    <w:p w14:paraId="6609CBEF" w14:textId="77777777" w:rsidR="00E22720" w:rsidRPr="00B5216B" w:rsidRDefault="00E22720" w:rsidP="00E22720">
      <w:pPr>
        <w:rPr>
          <w:rFonts w:ascii="Times" w:eastAsia="Times New Roman" w:hAnsi="Times"/>
          <w:sz w:val="20"/>
          <w:szCs w:val="20"/>
        </w:rPr>
      </w:pPr>
    </w:p>
    <w:p w14:paraId="24718028" w14:textId="77777777" w:rsidR="00917195" w:rsidRDefault="00917195" w:rsidP="00917195">
      <w:pPr>
        <w:pStyle w:val="normal0"/>
        <w:rPr>
          <w:rFonts w:ascii="Arial" w:eastAsia="Helvetica Neue" w:hAnsi="Arial" w:cs="Arial"/>
          <w:i/>
        </w:rPr>
      </w:pPr>
      <w:r w:rsidRPr="00917195">
        <w:rPr>
          <w:rFonts w:ascii="Arial" w:eastAsia="Helvetica Neue" w:hAnsi="Arial" w:cs="Arial"/>
          <w:i/>
        </w:rPr>
        <w:t>Financials</w:t>
      </w:r>
    </w:p>
    <w:p w14:paraId="186DD305" w14:textId="77777777" w:rsidR="00917195" w:rsidRPr="00917195" w:rsidRDefault="00917195" w:rsidP="00917195">
      <w:pPr>
        <w:pStyle w:val="normal0"/>
        <w:rPr>
          <w:rFonts w:ascii="Arial" w:eastAsia="Helvetica Neue" w:hAnsi="Arial" w:cs="Arial"/>
          <w:i/>
        </w:rPr>
      </w:pPr>
    </w:p>
    <w:p w14:paraId="314E439E" w14:textId="2D00F2C2" w:rsidR="00917195" w:rsidRDefault="00917195" w:rsidP="00917195">
      <w:pPr>
        <w:pStyle w:val="normal0"/>
        <w:rPr>
          <w:rFonts w:ascii="Arial" w:eastAsia="Helvetica Neue" w:hAnsi="Arial" w:cs="Arial"/>
        </w:rPr>
      </w:pPr>
      <w:r w:rsidRPr="00917195">
        <w:rPr>
          <w:rFonts w:ascii="Arial" w:eastAsia="Helvetica Neue" w:hAnsi="Arial" w:cs="Arial"/>
        </w:rPr>
        <w:t xml:space="preserve">NPS funds tracking log indicate as of January 6, 2015 there was a total of </w:t>
      </w:r>
      <w:r w:rsidRPr="00917195">
        <w:rPr>
          <w:rFonts w:ascii="Arial" w:eastAsia="Helvetica Neue" w:hAnsi="Arial" w:cs="Arial"/>
          <w:b/>
        </w:rPr>
        <w:t>$107,093</w:t>
      </w:r>
      <w:r w:rsidRPr="00917195">
        <w:rPr>
          <w:rFonts w:ascii="Arial" w:eastAsia="Helvetica Neue" w:hAnsi="Arial" w:cs="Arial"/>
        </w:rPr>
        <w:t xml:space="preserve"> remaining in the White Clay Watershed Association’s Cooperative Agreement consisting of 2013 </w:t>
      </w:r>
      <w:r w:rsidRPr="00917195">
        <w:rPr>
          <w:rFonts w:ascii="Arial" w:eastAsia="Helvetica Neue" w:hAnsi="Arial" w:cs="Arial"/>
          <w:b/>
        </w:rPr>
        <w:t>($9642)</w:t>
      </w:r>
      <w:proofErr w:type="gramStart"/>
      <w:r w:rsidRPr="00917195">
        <w:rPr>
          <w:rFonts w:ascii="Arial" w:eastAsia="Helvetica Neue" w:hAnsi="Arial" w:cs="Arial"/>
        </w:rPr>
        <w:t>;  2014</w:t>
      </w:r>
      <w:proofErr w:type="gramEnd"/>
      <w:r w:rsidRPr="00917195">
        <w:rPr>
          <w:rFonts w:ascii="Arial" w:eastAsia="Helvetica Neue" w:hAnsi="Arial" w:cs="Arial"/>
        </w:rPr>
        <w:t xml:space="preserve"> (</w:t>
      </w:r>
      <w:r w:rsidRPr="00917195">
        <w:rPr>
          <w:rFonts w:ascii="Arial" w:eastAsia="Helvetica Neue" w:hAnsi="Arial" w:cs="Arial"/>
          <w:b/>
        </w:rPr>
        <w:t xml:space="preserve">$5079) </w:t>
      </w:r>
      <w:r w:rsidRPr="00917195">
        <w:rPr>
          <w:rFonts w:ascii="Arial" w:eastAsia="Helvetica Neue" w:hAnsi="Arial" w:cs="Arial"/>
        </w:rPr>
        <w:t xml:space="preserve">and 2015 </w:t>
      </w:r>
      <w:r w:rsidRPr="00917195">
        <w:rPr>
          <w:rFonts w:ascii="Arial" w:eastAsia="Helvetica Neue" w:hAnsi="Arial" w:cs="Arial"/>
          <w:b/>
        </w:rPr>
        <w:t>(92,374)</w:t>
      </w:r>
      <w:r w:rsidRPr="00917195">
        <w:rPr>
          <w:rFonts w:ascii="Arial" w:eastAsia="Helvetica Neue" w:hAnsi="Arial" w:cs="Arial"/>
        </w:rPr>
        <w:t xml:space="preserve"> funds.  The 2015 funds are beginning to be spent, </w:t>
      </w:r>
      <w:r w:rsidRPr="00917195">
        <w:rPr>
          <w:rFonts w:ascii="Arial" w:eastAsia="Helvetica Neue" w:hAnsi="Arial" w:cs="Arial"/>
          <w:b/>
        </w:rPr>
        <w:t xml:space="preserve">$2626.52 </w:t>
      </w:r>
      <w:r w:rsidRPr="00917195">
        <w:rPr>
          <w:rFonts w:ascii="Arial" w:eastAsia="Helvetica Neue" w:hAnsi="Arial" w:cs="Arial"/>
        </w:rPr>
        <w:t>invoiced this quarter</w:t>
      </w:r>
      <w:r>
        <w:rPr>
          <w:rFonts w:ascii="Arial" w:eastAsia="Helvetica Neue" w:hAnsi="Arial" w:cs="Arial"/>
        </w:rPr>
        <w:t xml:space="preserve">. </w:t>
      </w:r>
    </w:p>
    <w:p w14:paraId="6D4FE494" w14:textId="77777777" w:rsidR="00917195" w:rsidRPr="00917195" w:rsidRDefault="00917195" w:rsidP="00917195">
      <w:pPr>
        <w:pStyle w:val="normal0"/>
        <w:rPr>
          <w:rFonts w:ascii="Arial" w:eastAsia="Helvetica Neue" w:hAnsi="Arial" w:cs="Arial"/>
        </w:rPr>
      </w:pPr>
    </w:p>
    <w:p w14:paraId="2284CA02" w14:textId="77777777" w:rsidR="00917195" w:rsidRDefault="00917195" w:rsidP="00917195">
      <w:pPr>
        <w:pStyle w:val="normal0"/>
        <w:rPr>
          <w:rFonts w:ascii="Arial" w:eastAsia="Helvetica Neue" w:hAnsi="Arial" w:cs="Arial"/>
          <w:b/>
          <w:u w:val="single"/>
        </w:rPr>
      </w:pPr>
      <w:r w:rsidRPr="00917195">
        <w:rPr>
          <w:rFonts w:ascii="Arial" w:eastAsia="Helvetica Neue" w:hAnsi="Arial" w:cs="Arial"/>
        </w:rPr>
        <w:t xml:space="preserve">As of </w:t>
      </w:r>
      <w:r w:rsidRPr="00917195">
        <w:rPr>
          <w:rFonts w:ascii="Arial" w:eastAsia="Helvetica Neue" w:hAnsi="Arial" w:cs="Arial"/>
          <w:u w:val="single"/>
        </w:rPr>
        <w:t>November 1, 2015</w:t>
      </w:r>
      <w:r w:rsidRPr="00917195">
        <w:rPr>
          <w:rFonts w:ascii="Arial" w:eastAsia="Helvetica Neue" w:hAnsi="Arial" w:cs="Arial"/>
        </w:rPr>
        <w:t xml:space="preserve">, NLT had approximately </w:t>
      </w:r>
      <w:r w:rsidRPr="00917195">
        <w:rPr>
          <w:rFonts w:ascii="Arial" w:eastAsia="Helvetica Neue" w:hAnsi="Arial" w:cs="Arial"/>
          <w:b/>
        </w:rPr>
        <w:t>$105,014</w:t>
      </w:r>
      <w:r w:rsidRPr="00917195">
        <w:rPr>
          <w:rFonts w:ascii="Arial" w:eastAsia="Helvetica Neue" w:hAnsi="Arial" w:cs="Arial"/>
        </w:rPr>
        <w:t xml:space="preserve"> remaining in its Cooperative Agreement, consisting of 2012, 2013, and 2014 funds.   The organization is looking at options to use these funds by June of 2016.  NLT is working on conservation projects on two properties and is trying to close on these real estate transactions by the June 2016 deadline.  </w:t>
      </w:r>
      <w:r w:rsidRPr="00917195">
        <w:rPr>
          <w:rFonts w:ascii="Arial" w:eastAsia="Helvetica Neue" w:hAnsi="Arial" w:cs="Arial"/>
          <w:b/>
          <w:u w:val="single"/>
        </w:rPr>
        <w:t xml:space="preserve">If these funds are not expended by the June 2016 deadline they will be </w:t>
      </w:r>
      <w:proofErr w:type="spellStart"/>
      <w:r w:rsidRPr="00917195">
        <w:rPr>
          <w:rFonts w:ascii="Arial" w:eastAsia="Helvetica Neue" w:hAnsi="Arial" w:cs="Arial"/>
          <w:b/>
          <w:u w:val="single"/>
        </w:rPr>
        <w:t>deobligated</w:t>
      </w:r>
      <w:proofErr w:type="spellEnd"/>
      <w:r w:rsidRPr="00917195">
        <w:rPr>
          <w:rFonts w:ascii="Arial" w:eastAsia="Helvetica Neue" w:hAnsi="Arial" w:cs="Arial"/>
          <w:b/>
          <w:u w:val="single"/>
        </w:rPr>
        <w:t xml:space="preserve"> by National Park Service and returned to the US Treasury.</w:t>
      </w:r>
    </w:p>
    <w:p w14:paraId="484538CA" w14:textId="77777777" w:rsidR="00917195" w:rsidRPr="00917195" w:rsidRDefault="00917195" w:rsidP="00917195">
      <w:pPr>
        <w:pStyle w:val="normal0"/>
        <w:rPr>
          <w:rFonts w:ascii="Arial" w:eastAsia="Helvetica Neue" w:hAnsi="Arial" w:cs="Arial"/>
          <w:b/>
          <w:u w:val="single"/>
        </w:rPr>
      </w:pPr>
    </w:p>
    <w:p w14:paraId="5B467EC0" w14:textId="77777777" w:rsidR="00917195" w:rsidRDefault="00917195" w:rsidP="00917195">
      <w:pPr>
        <w:pStyle w:val="normal0"/>
        <w:rPr>
          <w:rFonts w:ascii="Arial" w:eastAsia="Helvetica Neue" w:hAnsi="Arial" w:cs="Arial"/>
          <w:bCs/>
          <w:i/>
        </w:rPr>
      </w:pPr>
      <w:r w:rsidRPr="00917195">
        <w:rPr>
          <w:rFonts w:ascii="Arial" w:eastAsia="Helvetica Neue" w:hAnsi="Arial" w:cs="Arial"/>
          <w:bCs/>
          <w:i/>
        </w:rPr>
        <w:t>Financial Reporting</w:t>
      </w:r>
    </w:p>
    <w:p w14:paraId="22A06C49" w14:textId="77777777" w:rsidR="00917195" w:rsidRPr="00917195" w:rsidRDefault="00917195" w:rsidP="00917195">
      <w:pPr>
        <w:pStyle w:val="normal0"/>
        <w:rPr>
          <w:rFonts w:ascii="Arial" w:eastAsia="Helvetica Neue" w:hAnsi="Arial" w:cs="Arial"/>
        </w:rPr>
      </w:pPr>
    </w:p>
    <w:p w14:paraId="3A79654A" w14:textId="77777777" w:rsidR="00917195" w:rsidRPr="00917195" w:rsidRDefault="00917195" w:rsidP="00917195">
      <w:pPr>
        <w:pStyle w:val="normal0"/>
        <w:rPr>
          <w:rFonts w:ascii="Arial" w:eastAsia="Helvetica Neue" w:hAnsi="Arial" w:cs="Arial"/>
          <w:i/>
        </w:rPr>
      </w:pPr>
      <w:r w:rsidRPr="00917195">
        <w:rPr>
          <w:rFonts w:ascii="Arial" w:eastAsia="Helvetica Neue" w:hAnsi="Arial" w:cs="Arial"/>
          <w:i/>
        </w:rPr>
        <w:t xml:space="preserve">NPS continues to work with Shane Morgan and David Hawk to </w:t>
      </w:r>
      <w:proofErr w:type="gramStart"/>
      <w:r w:rsidRPr="00917195">
        <w:rPr>
          <w:rFonts w:ascii="Arial" w:eastAsia="Helvetica Neue" w:hAnsi="Arial" w:cs="Arial"/>
          <w:i/>
        </w:rPr>
        <w:t>stream line</w:t>
      </w:r>
      <w:proofErr w:type="gramEnd"/>
      <w:r w:rsidRPr="00917195">
        <w:rPr>
          <w:rFonts w:ascii="Arial" w:eastAsia="Helvetica Neue" w:hAnsi="Arial" w:cs="Arial"/>
          <w:i/>
        </w:rPr>
        <w:t xml:space="preserve"> financial reporting to NPS so that we get the most useful and user friendly information to the NPS and the White Clay Watershed Management Steering Committee.</w:t>
      </w:r>
    </w:p>
    <w:p w14:paraId="5E2FA40B" w14:textId="77777777" w:rsidR="00917195" w:rsidRPr="00917195" w:rsidRDefault="00917195" w:rsidP="00917195">
      <w:pPr>
        <w:pStyle w:val="normal0"/>
        <w:rPr>
          <w:rFonts w:ascii="Arial" w:eastAsia="Helvetica Neue" w:hAnsi="Arial" w:cs="Arial"/>
          <w:i/>
        </w:rPr>
      </w:pPr>
      <w:r w:rsidRPr="00917195">
        <w:rPr>
          <w:rFonts w:ascii="Arial" w:eastAsia="Helvetica Neue" w:hAnsi="Arial" w:cs="Arial"/>
          <w:i/>
        </w:rPr>
        <w:t>Section 7 Reviews:</w:t>
      </w:r>
    </w:p>
    <w:p w14:paraId="64B523DE" w14:textId="77777777" w:rsidR="00917195" w:rsidRPr="00917195" w:rsidRDefault="00917195" w:rsidP="00917195">
      <w:pPr>
        <w:pStyle w:val="normal0"/>
        <w:rPr>
          <w:rFonts w:ascii="Arial" w:eastAsia="Helvetica Neue" w:hAnsi="Arial" w:cs="Arial"/>
        </w:rPr>
      </w:pPr>
    </w:p>
    <w:p w14:paraId="142DEEBE" w14:textId="2D7134FE" w:rsidR="00917195" w:rsidRDefault="00917195" w:rsidP="00917195">
      <w:pPr>
        <w:pStyle w:val="normal0"/>
        <w:rPr>
          <w:rFonts w:ascii="Arial" w:eastAsia="Helvetica Neue" w:hAnsi="Arial" w:cs="Arial"/>
        </w:rPr>
      </w:pPr>
      <w:r w:rsidRPr="00917195">
        <w:rPr>
          <w:rFonts w:ascii="Arial" w:eastAsia="Helvetica Neue" w:hAnsi="Arial" w:cs="Arial"/>
          <w:i/>
          <w:u w:val="single"/>
        </w:rPr>
        <w:t>1)</w:t>
      </w:r>
      <w:r>
        <w:rPr>
          <w:rFonts w:ascii="Arial" w:eastAsia="Helvetica Neue" w:hAnsi="Arial" w:cs="Arial"/>
          <w:i/>
          <w:u w:val="single"/>
        </w:rPr>
        <w:t xml:space="preserve"> </w:t>
      </w:r>
      <w:r w:rsidRPr="00917195">
        <w:rPr>
          <w:rFonts w:ascii="Arial" w:eastAsia="Helvetica Neue" w:hAnsi="Arial" w:cs="Arial"/>
          <w:i/>
          <w:u w:val="single"/>
        </w:rPr>
        <w:t>Newark Regional Transportation Center Project (Newark, DE</w:t>
      </w:r>
      <w:r w:rsidRPr="00917195">
        <w:rPr>
          <w:rFonts w:ascii="Arial" w:eastAsia="Helvetica Neue" w:hAnsi="Arial" w:cs="Arial"/>
        </w:rPr>
        <w:t xml:space="preserve"> - The project is essentially the replacement of an existing culvert and is well beyond the designated area of Cool Run, approximately one mile. The area is highly developed and is located at the top of the Cool Run watershed.  NPS has determined that the project will not encroach or invade the designated area of Cool Run or unreasonably diminish the fish or wildlife values present in the designated area of Cool Run.  The project should not significantly impact Cool Run.</w:t>
      </w:r>
    </w:p>
    <w:p w14:paraId="7F66EA42" w14:textId="77777777" w:rsidR="00917195" w:rsidRPr="00917195" w:rsidRDefault="00917195" w:rsidP="00917195">
      <w:pPr>
        <w:pStyle w:val="normal0"/>
        <w:rPr>
          <w:rFonts w:ascii="Arial" w:eastAsia="Helvetica Neue" w:hAnsi="Arial" w:cs="Arial"/>
        </w:rPr>
      </w:pPr>
    </w:p>
    <w:p w14:paraId="412CA280" w14:textId="77777777" w:rsidR="00917195" w:rsidRPr="00917195" w:rsidRDefault="00917195" w:rsidP="00917195">
      <w:pPr>
        <w:pStyle w:val="normal0"/>
        <w:rPr>
          <w:rFonts w:ascii="Arial" w:eastAsia="Helvetica Neue" w:hAnsi="Arial" w:cs="Arial"/>
        </w:rPr>
      </w:pPr>
      <w:r w:rsidRPr="00917195">
        <w:rPr>
          <w:rFonts w:ascii="Arial" w:eastAsia="Helvetica Neue" w:hAnsi="Arial" w:cs="Arial"/>
        </w:rPr>
        <w:t xml:space="preserve">2) </w:t>
      </w:r>
      <w:r w:rsidRPr="00917195">
        <w:rPr>
          <w:rFonts w:ascii="Arial" w:eastAsia="Helvetica Neue" w:hAnsi="Arial" w:cs="Arial"/>
          <w:i/>
          <w:u w:val="single"/>
        </w:rPr>
        <w:t>Moorhead Farm (West Marlborough Township, PA)</w:t>
      </w:r>
      <w:r w:rsidRPr="00917195">
        <w:rPr>
          <w:rFonts w:ascii="Arial" w:eastAsia="Helvetica Neue" w:hAnsi="Arial" w:cs="Arial"/>
        </w:rPr>
        <w:t xml:space="preserve"> – Brandywine Conservancy, Stroud Water Research Center, &amp; Chester County Conservation District– Agricultural Corrective Action Plan (ACAP).  </w:t>
      </w:r>
      <w:proofErr w:type="gramStart"/>
      <w:r w:rsidRPr="00917195">
        <w:rPr>
          <w:rFonts w:ascii="Arial" w:eastAsia="Helvetica Neue" w:hAnsi="Arial" w:cs="Arial"/>
        </w:rPr>
        <w:t>An Agricultural Corrective Action Plan was submitted to the PA Department of Environmental Protection for approval by the projects sponsors, Brandywine, Stroud and the Chester County Conservation District</w:t>
      </w:r>
      <w:proofErr w:type="gramEnd"/>
      <w:r w:rsidRPr="00917195">
        <w:rPr>
          <w:rFonts w:ascii="Arial" w:eastAsia="Helvetica Neue" w:hAnsi="Arial" w:cs="Arial"/>
        </w:rPr>
        <w:t>.  This ACAP proposes repair and maintenance of 3 existing livestock stream crossings; reforestation of 9.8 acres of riparian buffer; installation of 4260 feet of fencing to prevent livestock access to the riparian area; as well as providing fencing to channel livestock through the livestock stream crossings.</w:t>
      </w:r>
    </w:p>
    <w:p w14:paraId="6B0ABC0D" w14:textId="77777777" w:rsidR="00917195" w:rsidRDefault="00917195" w:rsidP="00917195">
      <w:pPr>
        <w:pStyle w:val="normal0"/>
        <w:rPr>
          <w:rFonts w:ascii="Arial" w:eastAsia="Helvetica Neue" w:hAnsi="Arial" w:cs="Arial"/>
        </w:rPr>
      </w:pPr>
    </w:p>
    <w:p w14:paraId="6862DA2B" w14:textId="77777777" w:rsidR="00917195" w:rsidRPr="00917195" w:rsidRDefault="00917195" w:rsidP="00917195">
      <w:pPr>
        <w:pStyle w:val="normal0"/>
        <w:rPr>
          <w:rFonts w:ascii="Arial" w:eastAsia="Helvetica Neue" w:hAnsi="Arial" w:cs="Arial"/>
        </w:rPr>
      </w:pPr>
      <w:r w:rsidRPr="00917195">
        <w:rPr>
          <w:rFonts w:ascii="Arial" w:eastAsia="Helvetica Neue" w:hAnsi="Arial" w:cs="Arial"/>
        </w:rPr>
        <w:t xml:space="preserve">NPS was asked to review the project under Section 7 of the Wild and Scenic Rivers Act (WSRA) and if possible to lend the agency’s support for the project.  NPS concluded under Section 7 that this ACAP will not significantly or negatively impact the White Clay Creek or its resource values, and should not adversely affect the White Clay Creek National Wild and Scenic River.  NPS determined that this ACAP adheres to the goals and objectives of water quality protection and enhancement as envisioned by the White Clay Watershed Management Plan (see Management Challenge page 60 attached from the White Clay Watershed Management Plan).  NPS also determined that the existing livestock crossings </w:t>
      </w:r>
      <w:proofErr w:type="gramStart"/>
      <w:r w:rsidRPr="00917195">
        <w:rPr>
          <w:rFonts w:ascii="Arial" w:eastAsia="Helvetica Neue" w:hAnsi="Arial" w:cs="Arial"/>
        </w:rPr>
        <w:t>are allowed to be maintained and</w:t>
      </w:r>
      <w:proofErr w:type="gramEnd"/>
      <w:r w:rsidRPr="00917195">
        <w:rPr>
          <w:rFonts w:ascii="Arial" w:eastAsia="Helvetica Neue" w:hAnsi="Arial" w:cs="Arial"/>
        </w:rPr>
        <w:t xml:space="preserve"> repaired on designated National Wild and Scenic Rivers as long as there is not substantial additional construction in the bed and banks.  NPS does not believe this proposal substantially alters the existing livestock crossings and is therefore </w:t>
      </w:r>
      <w:r w:rsidRPr="00917195">
        <w:rPr>
          <w:rFonts w:ascii="Arial" w:eastAsia="Helvetica Neue" w:hAnsi="Arial" w:cs="Arial"/>
        </w:rPr>
        <w:lastRenderedPageBreak/>
        <w:t>permitted. NPS was able to lend support for this project and believes that it will reduce erosion and sedimentation and substantially improve water quality in the White Clay Creek.</w:t>
      </w:r>
    </w:p>
    <w:p w14:paraId="15DD3F61" w14:textId="77777777" w:rsidR="00917195" w:rsidRDefault="00917195" w:rsidP="00917195">
      <w:pPr>
        <w:pStyle w:val="normal0"/>
        <w:rPr>
          <w:rFonts w:ascii="Arial" w:eastAsia="Helvetica Neue" w:hAnsi="Arial" w:cs="Arial"/>
          <w:i/>
        </w:rPr>
      </w:pPr>
    </w:p>
    <w:p w14:paraId="3358A360" w14:textId="77777777" w:rsidR="00917195" w:rsidRPr="00917195" w:rsidRDefault="00917195" w:rsidP="00917195">
      <w:pPr>
        <w:pStyle w:val="normal0"/>
        <w:rPr>
          <w:rFonts w:ascii="Arial" w:eastAsia="Helvetica Neue" w:hAnsi="Arial" w:cs="Arial"/>
          <w:i/>
        </w:rPr>
      </w:pPr>
      <w:r w:rsidRPr="00917195">
        <w:rPr>
          <w:rFonts w:ascii="Arial" w:eastAsia="Helvetica Neue" w:hAnsi="Arial" w:cs="Arial"/>
          <w:i/>
        </w:rPr>
        <w:t>Section 10/Other Reviews:</w:t>
      </w:r>
    </w:p>
    <w:p w14:paraId="63D51B11" w14:textId="77777777" w:rsidR="00917195" w:rsidRDefault="00917195" w:rsidP="00917195">
      <w:pPr>
        <w:pStyle w:val="normal0"/>
        <w:rPr>
          <w:rFonts w:ascii="Arial" w:eastAsia="Helvetica Neue" w:hAnsi="Arial" w:cs="Arial"/>
        </w:rPr>
      </w:pPr>
    </w:p>
    <w:p w14:paraId="6A806819" w14:textId="77777777" w:rsidR="00917195" w:rsidRPr="00917195" w:rsidRDefault="00917195" w:rsidP="00917195">
      <w:pPr>
        <w:pStyle w:val="normal0"/>
        <w:rPr>
          <w:rFonts w:ascii="Arial" w:eastAsia="Helvetica Neue" w:hAnsi="Arial" w:cs="Arial"/>
        </w:rPr>
      </w:pPr>
      <w:r w:rsidRPr="00917195">
        <w:rPr>
          <w:rFonts w:ascii="Arial" w:eastAsia="Helvetica Neue" w:hAnsi="Arial" w:cs="Arial"/>
        </w:rPr>
        <w:t xml:space="preserve">1) </w:t>
      </w:r>
      <w:r w:rsidRPr="00917195">
        <w:rPr>
          <w:rFonts w:ascii="Arial" w:eastAsia="Helvetica Neue" w:hAnsi="Arial" w:cs="Arial"/>
          <w:i/>
          <w:u w:val="single"/>
        </w:rPr>
        <w:t>Eastern Shore Natural Gas pipeline project (Franklin Township, PA)</w:t>
      </w:r>
      <w:r w:rsidRPr="00917195">
        <w:rPr>
          <w:rFonts w:ascii="Arial" w:eastAsia="Helvetica Neue" w:hAnsi="Arial" w:cs="Arial"/>
        </w:rPr>
        <w:t xml:space="preserve"> – Eastern Shore Natural Gas pipeline is moving ahead with this project.  In August 2015 the Federal Energy Regulatory Commission (FERC) requested comments for a Supplemental Public Notice that was evaluating impacts between two alternatives for this project.  </w:t>
      </w:r>
    </w:p>
    <w:p w14:paraId="017C492D" w14:textId="77777777" w:rsidR="00917195" w:rsidRDefault="00917195" w:rsidP="00917195">
      <w:pPr>
        <w:pStyle w:val="normal0"/>
        <w:rPr>
          <w:rFonts w:ascii="Arial" w:eastAsia="Helvetica Neue" w:hAnsi="Arial" w:cs="Arial"/>
        </w:rPr>
      </w:pPr>
    </w:p>
    <w:p w14:paraId="5B267932" w14:textId="77777777" w:rsidR="00917195" w:rsidRPr="00917195" w:rsidRDefault="00917195" w:rsidP="00917195">
      <w:pPr>
        <w:pStyle w:val="normal0"/>
        <w:rPr>
          <w:rFonts w:ascii="Arial" w:eastAsia="Helvetica Neue" w:hAnsi="Arial" w:cs="Arial"/>
        </w:rPr>
      </w:pPr>
      <w:r w:rsidRPr="00917195">
        <w:rPr>
          <w:rFonts w:ascii="Arial" w:eastAsia="Helvetica Neue" w:hAnsi="Arial" w:cs="Arial"/>
        </w:rPr>
        <w:t xml:space="preserve">The Proposed Route, favored by Eastern Shore would have constructed a new 4 mile line, to circumvent </w:t>
      </w:r>
      <w:proofErr w:type="spellStart"/>
      <w:r w:rsidRPr="00917195">
        <w:rPr>
          <w:rFonts w:ascii="Arial" w:eastAsia="Helvetica Neue" w:hAnsi="Arial" w:cs="Arial"/>
        </w:rPr>
        <w:t>Kemblesville</w:t>
      </w:r>
      <w:proofErr w:type="spellEnd"/>
      <w:r w:rsidRPr="00917195">
        <w:rPr>
          <w:rFonts w:ascii="Arial" w:eastAsia="Helvetica Neue" w:hAnsi="Arial" w:cs="Arial"/>
        </w:rPr>
        <w:t>, following Walker Road east from the existing pipeline then crossing Rt. 896 south of the Appleton &amp; Rt. 896 intersection and then moving east and north through the Franklin Township Park and Preserve and ultimately joining the existing pipeline Right of Way near Oxford and State Roads.</w:t>
      </w:r>
    </w:p>
    <w:p w14:paraId="180FE957" w14:textId="77777777" w:rsidR="00917195" w:rsidRDefault="00917195" w:rsidP="00917195">
      <w:pPr>
        <w:pStyle w:val="normal0"/>
        <w:rPr>
          <w:rFonts w:ascii="Arial" w:eastAsia="Helvetica Neue" w:hAnsi="Arial" w:cs="Arial"/>
        </w:rPr>
      </w:pPr>
    </w:p>
    <w:p w14:paraId="6E046581" w14:textId="77777777" w:rsidR="00917195" w:rsidRPr="00917195" w:rsidRDefault="00917195" w:rsidP="00917195">
      <w:pPr>
        <w:pStyle w:val="normal0"/>
        <w:rPr>
          <w:rFonts w:ascii="Arial" w:eastAsia="Helvetica Neue" w:hAnsi="Arial" w:cs="Arial"/>
        </w:rPr>
      </w:pPr>
      <w:r w:rsidRPr="00917195">
        <w:rPr>
          <w:rFonts w:ascii="Arial" w:eastAsia="Helvetica Neue" w:hAnsi="Arial" w:cs="Arial"/>
        </w:rPr>
        <w:t xml:space="preserve">Alternative 2 would place the new pipeline within the existing pipeline Right of Way, which is approximately half a mile west of Rt. 896 and the village of </w:t>
      </w:r>
      <w:proofErr w:type="spellStart"/>
      <w:r w:rsidRPr="00917195">
        <w:rPr>
          <w:rFonts w:ascii="Arial" w:eastAsia="Helvetica Neue" w:hAnsi="Arial" w:cs="Arial"/>
        </w:rPr>
        <w:t>Kemblesville</w:t>
      </w:r>
      <w:proofErr w:type="spellEnd"/>
      <w:r w:rsidRPr="00917195">
        <w:rPr>
          <w:rFonts w:ascii="Arial" w:eastAsia="Helvetica Neue" w:hAnsi="Arial" w:cs="Arial"/>
        </w:rPr>
        <w:t>.  The existing pipeline goes through several existing subdivisions.  The construction of the new pipeline in this location would impact 39 existing homes.</w:t>
      </w:r>
    </w:p>
    <w:p w14:paraId="3577659B" w14:textId="77777777" w:rsidR="00917195" w:rsidRDefault="00917195" w:rsidP="00917195">
      <w:pPr>
        <w:pStyle w:val="normal0"/>
        <w:rPr>
          <w:rFonts w:ascii="Arial" w:eastAsia="Helvetica Neue" w:hAnsi="Arial" w:cs="Arial"/>
        </w:rPr>
      </w:pPr>
    </w:p>
    <w:p w14:paraId="39B6E6BF" w14:textId="77777777" w:rsidR="00917195" w:rsidRPr="00917195" w:rsidRDefault="00917195" w:rsidP="00917195">
      <w:pPr>
        <w:pStyle w:val="normal0"/>
        <w:rPr>
          <w:rFonts w:ascii="Arial" w:eastAsia="Helvetica Neue" w:hAnsi="Arial" w:cs="Arial"/>
        </w:rPr>
      </w:pPr>
      <w:r w:rsidRPr="00917195">
        <w:rPr>
          <w:rFonts w:ascii="Arial" w:eastAsia="Helvetica Neue" w:hAnsi="Arial" w:cs="Arial"/>
        </w:rPr>
        <w:t>The FERC Supplemental Notice solicited comments on impacts to existing forest; streams from pipeline crossings and potential spread of noxious weed or invasive plants.  NPS submitted the following comments:</w:t>
      </w:r>
    </w:p>
    <w:p w14:paraId="4081B6B9" w14:textId="77777777" w:rsidR="00917195" w:rsidRDefault="00917195" w:rsidP="00917195">
      <w:pPr>
        <w:pStyle w:val="normal0"/>
        <w:rPr>
          <w:rFonts w:ascii="Arial" w:eastAsia="Helvetica Neue" w:hAnsi="Arial" w:cs="Arial"/>
        </w:rPr>
      </w:pPr>
    </w:p>
    <w:p w14:paraId="38BF01FB" w14:textId="77777777" w:rsidR="00917195" w:rsidRPr="00917195" w:rsidRDefault="00917195" w:rsidP="00917195">
      <w:pPr>
        <w:pStyle w:val="normal0"/>
        <w:rPr>
          <w:rFonts w:ascii="Arial" w:eastAsia="Helvetica Neue" w:hAnsi="Arial" w:cs="Arial"/>
        </w:rPr>
      </w:pPr>
      <w:proofErr w:type="gramStart"/>
      <w:r w:rsidRPr="00917195">
        <w:rPr>
          <w:rFonts w:ascii="Arial" w:eastAsia="Helvetica Neue" w:hAnsi="Arial" w:cs="Arial"/>
        </w:rPr>
        <w:t xml:space="preserve">1)  </w:t>
      </w:r>
      <w:r w:rsidRPr="00917195">
        <w:rPr>
          <w:rFonts w:ascii="Arial" w:eastAsia="Helvetica Neue" w:hAnsi="Arial" w:cs="Arial"/>
          <w:i/>
          <w:u w:val="single"/>
        </w:rPr>
        <w:t>Crossings</w:t>
      </w:r>
      <w:proofErr w:type="gramEnd"/>
      <w:r w:rsidRPr="00917195">
        <w:rPr>
          <w:rFonts w:ascii="Arial" w:eastAsia="Helvetica Neue" w:hAnsi="Arial" w:cs="Arial"/>
          <w:i/>
          <w:u w:val="single"/>
        </w:rPr>
        <w:t xml:space="preserve"> of the White Clay Creek National Wild and Scenic River</w:t>
      </w:r>
      <w:r w:rsidRPr="00917195">
        <w:rPr>
          <w:rFonts w:ascii="Arial" w:eastAsia="Helvetica Neue" w:hAnsi="Arial" w:cs="Arial"/>
          <w:i/>
        </w:rPr>
        <w:t xml:space="preserve"> – </w:t>
      </w:r>
      <w:r w:rsidRPr="00917195">
        <w:rPr>
          <w:rFonts w:ascii="Arial" w:eastAsia="Helvetica Neue" w:hAnsi="Arial" w:cs="Arial"/>
        </w:rPr>
        <w:t>Both the Proposed Route and Alternative 2 each contain two minor crossings of designated tributaries of the White Clay Creek National Wild and Scenic River.  Based on preliminary information supplied from Eastern Shore Natural Gas the Proposed Route should be able to use Horizontal Directional Drilling to achieve the crossing on at least one of the tributary crossings for the Proposed Route; and will rely on trench cuts for the other tributary crossing on the Proposed Route and the two crossings for Alternative 2.  All of these crossings will require Army Corps of Engineer 404 permits, which will trigger review of the permits by NPS under Section 7 of the Wild and Scenic Rivers Act (WSRA).  Under Section 7 NPS will determine if these crossings will have a “direct and adverse” impact on free flow and water quality for any of the involved tributaries; as well as any direct and adverse impacts to any “outstandingly remarkable” resources that led to the Wild and Scenic Designation of White Clay Creek &amp; its tributaries.  Our preliminary review of these crossings at this time indicates that there should be no “direct or adverse” impacts of any kind from any of these crossings.  All of the streams involved are very small and not more than a few feet across. The use of Horizontal Directional Drilling under one of the streams for the Proposed Route eliminates any potential impacts from that crossing.  The other 3 stream crossings are very narrow and in existing disturbed locations; the use of trench cuts (including flumes and/or dam and pump); along with proper best management practices should insure very little impact, if at all for these crossings. None of the stream crossings are located in the vicinity of any outstandingly remarkable resources.</w:t>
      </w:r>
    </w:p>
    <w:p w14:paraId="12BBD6CC" w14:textId="77777777" w:rsidR="00917195" w:rsidRPr="00917195" w:rsidRDefault="00917195" w:rsidP="00917195">
      <w:pPr>
        <w:pStyle w:val="normal0"/>
        <w:rPr>
          <w:rFonts w:ascii="Arial" w:eastAsia="Helvetica Neue" w:hAnsi="Arial" w:cs="Arial"/>
        </w:rPr>
      </w:pPr>
    </w:p>
    <w:p w14:paraId="4B2C1711" w14:textId="77777777" w:rsidR="00917195" w:rsidRPr="00917195" w:rsidRDefault="00917195" w:rsidP="00917195">
      <w:pPr>
        <w:pStyle w:val="normal0"/>
        <w:rPr>
          <w:rFonts w:ascii="Arial" w:eastAsia="Helvetica Neue" w:hAnsi="Arial" w:cs="Arial"/>
        </w:rPr>
      </w:pPr>
      <w:proofErr w:type="gramStart"/>
      <w:r w:rsidRPr="00917195">
        <w:rPr>
          <w:rFonts w:ascii="Arial" w:eastAsia="Helvetica Neue" w:hAnsi="Arial" w:cs="Arial"/>
        </w:rPr>
        <w:lastRenderedPageBreak/>
        <w:t xml:space="preserve">2)  </w:t>
      </w:r>
      <w:r w:rsidRPr="00917195">
        <w:rPr>
          <w:rFonts w:ascii="Arial" w:eastAsia="Helvetica Neue" w:hAnsi="Arial" w:cs="Arial"/>
          <w:i/>
          <w:u w:val="single"/>
        </w:rPr>
        <w:t>Old</w:t>
      </w:r>
      <w:proofErr w:type="gramEnd"/>
      <w:r w:rsidRPr="00917195">
        <w:rPr>
          <w:rFonts w:ascii="Arial" w:eastAsia="Helvetica Neue" w:hAnsi="Arial" w:cs="Arial"/>
          <w:i/>
          <w:u w:val="single"/>
        </w:rPr>
        <w:t xml:space="preserve"> Growth Forested Areas Along the Pipeline Routes </w:t>
      </w:r>
      <w:r w:rsidRPr="00917195">
        <w:rPr>
          <w:rFonts w:ascii="Arial" w:eastAsia="Helvetica Neue" w:hAnsi="Arial" w:cs="Arial"/>
        </w:rPr>
        <w:t xml:space="preserve">– </w:t>
      </w:r>
      <w:r w:rsidRPr="00917195">
        <w:rPr>
          <w:rFonts w:ascii="Arial" w:eastAsia="Helvetica Neue" w:hAnsi="Arial" w:cs="Arial"/>
          <w:i/>
          <w:u w:val="single"/>
        </w:rPr>
        <w:t>The White Clay Creek &amp; Its Tributaries Watershed Management Plan, Amended 2001</w:t>
      </w:r>
      <w:r w:rsidRPr="00917195">
        <w:rPr>
          <w:rFonts w:ascii="Arial" w:eastAsia="Helvetica Neue" w:hAnsi="Arial" w:cs="Arial"/>
        </w:rPr>
        <w:t xml:space="preserve"> was prepared as part of the Wild and Scenic Designation and is the guide for NPS river management for White Clay Creek. The Watershed Management Plan has as a goal and an objective the preservation and maintenance of mature forest to support natural ecosystems and to enhance the quality of life for residents of the watershed.  The Watershed Management Plan notes that forests provide some key functions including protection of water quality; protection of public water supplies by recharging the groundwater aquifers; control of erosion and sedimentation of streams given high forest infiltration rates for stormwater; maintenance of rare fish and wildlife populations and provision of areas for active outdoor recreation.  Based on estimates provided by Eastern Shore Natural Gas the Proposed Route would eliminate almost 12 acres of mature forest, while Alternative 2 would eliminate approximately 6 acres of mature forest.  Alternative 2 best meets the goals concerning the preservation of mature forest as outlined in the White Clay Creek &amp; Its Tributaries Watershed Management Plan.</w:t>
      </w:r>
    </w:p>
    <w:p w14:paraId="757DC189" w14:textId="77777777" w:rsidR="00917195" w:rsidRPr="00917195" w:rsidRDefault="00917195" w:rsidP="00917195">
      <w:pPr>
        <w:pStyle w:val="normal0"/>
        <w:rPr>
          <w:rFonts w:ascii="Arial" w:eastAsia="Helvetica Neue" w:hAnsi="Arial" w:cs="Arial"/>
        </w:rPr>
      </w:pPr>
    </w:p>
    <w:p w14:paraId="7476A738" w14:textId="77777777" w:rsidR="00917195" w:rsidRPr="00917195" w:rsidRDefault="00917195" w:rsidP="00917195">
      <w:pPr>
        <w:pStyle w:val="normal0"/>
        <w:rPr>
          <w:rFonts w:ascii="Arial" w:eastAsia="Helvetica Neue" w:hAnsi="Arial" w:cs="Arial"/>
        </w:rPr>
      </w:pPr>
      <w:proofErr w:type="gramStart"/>
      <w:r w:rsidRPr="00917195">
        <w:rPr>
          <w:rFonts w:ascii="Arial" w:eastAsia="Helvetica Neue" w:hAnsi="Arial" w:cs="Arial"/>
        </w:rPr>
        <w:t xml:space="preserve">3)  </w:t>
      </w:r>
      <w:r w:rsidRPr="00917195">
        <w:rPr>
          <w:rFonts w:ascii="Arial" w:eastAsia="Helvetica Neue" w:hAnsi="Arial" w:cs="Arial"/>
          <w:i/>
          <w:u w:val="single"/>
        </w:rPr>
        <w:t>Noxious</w:t>
      </w:r>
      <w:proofErr w:type="gramEnd"/>
      <w:r w:rsidRPr="00917195">
        <w:rPr>
          <w:rFonts w:ascii="Arial" w:eastAsia="Helvetica Neue" w:hAnsi="Arial" w:cs="Arial"/>
          <w:i/>
          <w:u w:val="single"/>
        </w:rPr>
        <w:t xml:space="preserve"> Weeds</w:t>
      </w:r>
      <w:r w:rsidRPr="00917195">
        <w:rPr>
          <w:rFonts w:ascii="Arial" w:eastAsia="Helvetica Neue" w:hAnsi="Arial" w:cs="Arial"/>
        </w:rPr>
        <w:t xml:space="preserve"> – Gas pipelines through their need to maintain rights of ways free from mature forest cover are inherent pathways for the spread of noxious weeds and other invasive type vines and plants.  As the rights of way pass through forest they create openings for direct sunlight to penetrate into the forested environment, noxious weeds and vines thrive in direct sunlight.  Many forested areas of the White Clay Creek watershed have already been decimated by the spread of these weeds and vines.  The vines are especially problematic since they can cover whole trees and can over time kill them.  When the vine covered trees die they are susceptible to being blown over and opening up even greater areas in the interior forest for the spread of more noxious weeds and more vines.  Both the Proposed Route and Alternative 2 pass through forested </w:t>
      </w:r>
      <w:proofErr w:type="gramStart"/>
      <w:r w:rsidRPr="00917195">
        <w:rPr>
          <w:rFonts w:ascii="Arial" w:eastAsia="Helvetica Neue" w:hAnsi="Arial" w:cs="Arial"/>
        </w:rPr>
        <w:t>areas,</w:t>
      </w:r>
      <w:proofErr w:type="gramEnd"/>
      <w:r w:rsidRPr="00917195">
        <w:rPr>
          <w:rFonts w:ascii="Arial" w:eastAsia="Helvetica Neue" w:hAnsi="Arial" w:cs="Arial"/>
        </w:rPr>
        <w:t xml:space="preserve"> however, the Proposed Route will open up a greater amount of forest to the potential spread of noxious weeds and vines.</w:t>
      </w:r>
    </w:p>
    <w:p w14:paraId="06F9F254" w14:textId="77777777" w:rsidR="00917195" w:rsidRPr="00917195" w:rsidRDefault="00917195" w:rsidP="00917195">
      <w:pPr>
        <w:pStyle w:val="normal0"/>
        <w:rPr>
          <w:rFonts w:ascii="Arial" w:eastAsia="Helvetica Neue" w:hAnsi="Arial" w:cs="Arial"/>
        </w:rPr>
      </w:pPr>
    </w:p>
    <w:p w14:paraId="3DD2320B" w14:textId="77777777" w:rsidR="00917195" w:rsidRPr="00917195" w:rsidRDefault="00917195" w:rsidP="00917195">
      <w:pPr>
        <w:pStyle w:val="normal0"/>
        <w:rPr>
          <w:rFonts w:ascii="Arial" w:eastAsia="Helvetica Neue" w:hAnsi="Arial" w:cs="Arial"/>
          <w:b/>
          <w:u w:val="single"/>
        </w:rPr>
      </w:pPr>
      <w:r w:rsidRPr="00917195">
        <w:rPr>
          <w:rFonts w:ascii="Arial" w:eastAsia="Helvetica Neue" w:hAnsi="Arial" w:cs="Arial"/>
          <w:b/>
          <w:u w:val="single"/>
        </w:rPr>
        <w:t xml:space="preserve">Eastern Shore Natural Gas has since filed for permits through the Delaware River Basin Commission (DRBC) for permission to co-locate the new </w:t>
      </w:r>
      <w:proofErr w:type="gramStart"/>
      <w:r w:rsidRPr="00917195">
        <w:rPr>
          <w:rFonts w:ascii="Arial" w:eastAsia="Helvetica Neue" w:hAnsi="Arial" w:cs="Arial"/>
          <w:b/>
          <w:u w:val="single"/>
        </w:rPr>
        <w:t>16 inch</w:t>
      </w:r>
      <w:proofErr w:type="gramEnd"/>
      <w:r w:rsidRPr="00917195">
        <w:rPr>
          <w:rFonts w:ascii="Arial" w:eastAsia="Helvetica Neue" w:hAnsi="Arial" w:cs="Arial"/>
          <w:b/>
          <w:u w:val="single"/>
        </w:rPr>
        <w:t xml:space="preserve"> pipeline within the existing Right of Way, Alternative 2.  Eastern Shore has proposed to use Horizontal Directional Drilling for the two stream crossings associated with Alternative 2. NPS has indicated to DRBC that it supports the Eastern Shore proposal.</w:t>
      </w:r>
    </w:p>
    <w:p w14:paraId="0253ED1E" w14:textId="77777777" w:rsidR="00823462" w:rsidRPr="00952AEB" w:rsidRDefault="00823462" w:rsidP="00E22720">
      <w:pPr>
        <w:pStyle w:val="normal0"/>
        <w:rPr>
          <w:rFonts w:ascii="Arial" w:eastAsia="Helvetica Neue" w:hAnsi="Arial" w:cs="Arial"/>
        </w:rPr>
      </w:pPr>
    </w:p>
    <w:sectPr w:rsidR="00823462" w:rsidRPr="00952AEB" w:rsidSect="00E22720">
      <w:headerReference w:type="default" r:id="rId9"/>
      <w:footerReference w:type="default" r:id="rId10"/>
      <w:headerReference w:type="first" r:id="rId11"/>
      <w:pgSz w:w="12240" w:h="15840"/>
      <w:pgMar w:top="1440" w:right="900" w:bottom="117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E78AB" w14:textId="77777777" w:rsidR="004708A3" w:rsidRDefault="004708A3">
      <w:r>
        <w:separator/>
      </w:r>
    </w:p>
  </w:endnote>
  <w:endnote w:type="continuationSeparator" w:id="0">
    <w:p w14:paraId="6951C132" w14:textId="77777777" w:rsidR="004708A3" w:rsidRDefault="0047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54BB" w14:textId="77777777" w:rsidR="004708A3" w:rsidRDefault="004708A3">
    <w:pPr>
      <w:pStyle w:val="normal0"/>
      <w:jc w:val="right"/>
    </w:pPr>
    <w:r>
      <w:fldChar w:fldCharType="begin"/>
    </w:r>
    <w:r>
      <w:instrText>PAGE</w:instrText>
    </w:r>
    <w:r>
      <w:fldChar w:fldCharType="separate"/>
    </w:r>
    <w:r w:rsidR="007E1CAA">
      <w:rPr>
        <w:noProof/>
      </w:rPr>
      <w:t>8</w:t>
    </w:r>
    <w:r>
      <w:fldChar w:fldCharType="end"/>
    </w:r>
  </w:p>
  <w:p w14:paraId="26D85E74" w14:textId="77777777" w:rsidR="004708A3" w:rsidRDefault="004708A3">
    <w:pPr>
      <w:pStyle w:val="normal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78514" w14:textId="77777777" w:rsidR="004708A3" w:rsidRDefault="004708A3">
      <w:r>
        <w:separator/>
      </w:r>
    </w:p>
  </w:footnote>
  <w:footnote w:type="continuationSeparator" w:id="0">
    <w:p w14:paraId="6E8AB9BF" w14:textId="77777777" w:rsidR="004708A3" w:rsidRDefault="004708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BB6D" w14:textId="002C1A2D" w:rsidR="004708A3" w:rsidRDefault="004708A3">
    <w:pPr>
      <w:pStyle w:val="normal0"/>
      <w:tabs>
        <w:tab w:val="center" w:pos="468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2DF5" w14:textId="316E17FB" w:rsidR="004708A3" w:rsidRDefault="004708A3">
    <w:pPr>
      <w:pStyle w:val="Header"/>
    </w:pPr>
    <w:r>
      <w:rPr>
        <w:noProof/>
      </w:rPr>
      <w:drawing>
        <wp:inline distT="0" distB="0" distL="0" distR="0" wp14:anchorId="679ABCD1" wp14:editId="364A8674">
          <wp:extent cx="2459328" cy="622300"/>
          <wp:effectExtent l="0" t="0" r="5080" b="0"/>
          <wp:docPr id="3" name="Picture 3" descr="Macintosh HD:Users:thegivinggarden:Google Drive:Admin:graphics:Graphic Design Standards:icons for internet use K.C. 2015:WCC_Icon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givinggarden:Google Drive:Admin:graphics:Graphic Design Standards:icons for internet use K.C. 2015:WCC_Icon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229" cy="62252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B47"/>
    <w:multiLevelType w:val="hybridMultilevel"/>
    <w:tmpl w:val="29E49F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956B7E"/>
    <w:multiLevelType w:val="hybridMultilevel"/>
    <w:tmpl w:val="29C4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34DA"/>
    <w:multiLevelType w:val="hybridMultilevel"/>
    <w:tmpl w:val="9D28ADF4"/>
    <w:lvl w:ilvl="0" w:tplc="36B4257E">
      <w:start w:val="1"/>
      <w:numFmt w:val="bullet"/>
      <w:lvlText w:val=""/>
      <w:lvlJc w:val="left"/>
      <w:pPr>
        <w:tabs>
          <w:tab w:val="num" w:pos="2016"/>
        </w:tabs>
        <w:ind w:left="2016" w:hanging="216"/>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15D4AFC"/>
    <w:multiLevelType w:val="hybridMultilevel"/>
    <w:tmpl w:val="EAAE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65CCC"/>
    <w:multiLevelType w:val="multilevel"/>
    <w:tmpl w:val="934A1CE2"/>
    <w:lvl w:ilvl="0">
      <w:start w:val="1"/>
      <w:numFmt w:val="bullet"/>
      <w:lvlText w:val="●"/>
      <w:lvlJc w:val="left"/>
      <w:pPr>
        <w:ind w:left="1440" w:firstLine="1080"/>
      </w:pPr>
      <w:rPr>
        <w:sz w:val="16"/>
        <w:szCs w:val="16"/>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F49601D"/>
    <w:multiLevelType w:val="hybridMultilevel"/>
    <w:tmpl w:val="13D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76F63"/>
    <w:multiLevelType w:val="multilevel"/>
    <w:tmpl w:val="B86812A6"/>
    <w:lvl w:ilvl="0">
      <w:start w:val="1"/>
      <w:numFmt w:val="decimal"/>
      <w:lvlText w:val="%1)"/>
      <w:lvlJc w:val="left"/>
      <w:pPr>
        <w:ind w:left="720" w:firstLine="360"/>
      </w:pPr>
      <w:rPr>
        <w:rFonts w:ascii="Times New Roman" w:hAnsi="Times New Roman" w:cs="Times New Roman" w:hint="default"/>
        <w:sz w:val="18"/>
        <w:szCs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7BE63B3"/>
    <w:multiLevelType w:val="multilevel"/>
    <w:tmpl w:val="4A203E06"/>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DFA04EA"/>
    <w:multiLevelType w:val="multilevel"/>
    <w:tmpl w:val="72DE334E"/>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sz w:val="16"/>
        <w:szCs w:val="16"/>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94062E"/>
    <w:multiLevelType w:val="hybridMultilevel"/>
    <w:tmpl w:val="5FB08098"/>
    <w:lvl w:ilvl="0" w:tplc="36B4257E">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193A7B"/>
    <w:multiLevelType w:val="multilevel"/>
    <w:tmpl w:val="72DE334E"/>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sz w:val="16"/>
        <w:szCs w:val="16"/>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5FC06B6"/>
    <w:multiLevelType w:val="hybridMultilevel"/>
    <w:tmpl w:val="2E04A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E32098"/>
    <w:multiLevelType w:val="hybridMultilevel"/>
    <w:tmpl w:val="1BD046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494E727E"/>
    <w:multiLevelType w:val="hybridMultilevel"/>
    <w:tmpl w:val="2BF6FB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466041B"/>
    <w:multiLevelType w:val="hybridMultilevel"/>
    <w:tmpl w:val="7940F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D003CA"/>
    <w:multiLevelType w:val="multilevel"/>
    <w:tmpl w:val="0AF4AB20"/>
    <w:lvl w:ilvl="0">
      <w:start w:val="1"/>
      <w:numFmt w:val="bullet"/>
      <w:lvlText w:val="●"/>
      <w:lvlJc w:val="left"/>
      <w:pPr>
        <w:ind w:left="1440" w:firstLine="1080"/>
      </w:pPr>
      <w:rPr>
        <w:sz w:val="16"/>
        <w:szCs w:val="16"/>
        <w:u w:val="none"/>
      </w:rPr>
    </w:lvl>
    <w:lvl w:ilvl="1">
      <w:start w:val="1"/>
      <w:numFmt w:val="bullet"/>
      <w:lvlText w:val="○"/>
      <w:lvlJc w:val="left"/>
      <w:pPr>
        <w:ind w:left="2160" w:firstLine="1800"/>
      </w:pPr>
      <w:rPr>
        <w:sz w:val="16"/>
        <w:szCs w:val="16"/>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6EE80935"/>
    <w:multiLevelType w:val="hybridMultilevel"/>
    <w:tmpl w:val="0F42B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10"/>
  </w:num>
  <w:num w:numId="5">
    <w:abstractNumId w:val="8"/>
  </w:num>
  <w:num w:numId="6">
    <w:abstractNumId w:val="13"/>
  </w:num>
  <w:num w:numId="7">
    <w:abstractNumId w:val="12"/>
  </w:num>
  <w:num w:numId="8">
    <w:abstractNumId w:val="2"/>
  </w:num>
  <w:num w:numId="9">
    <w:abstractNumId w:val="9"/>
  </w:num>
  <w:num w:numId="10">
    <w:abstractNumId w:val="0"/>
  </w:num>
  <w:num w:numId="11">
    <w:abstractNumId w:val="5"/>
  </w:num>
  <w:num w:numId="12">
    <w:abstractNumId w:val="1"/>
  </w:num>
  <w:num w:numId="13">
    <w:abstractNumId w:val="3"/>
  </w:num>
  <w:num w:numId="14">
    <w:abstractNumId w:val="6"/>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2B30"/>
    <w:rsid w:val="00057745"/>
    <w:rsid w:val="000A2D7B"/>
    <w:rsid w:val="001375E8"/>
    <w:rsid w:val="00140DDD"/>
    <w:rsid w:val="0015373E"/>
    <w:rsid w:val="0019203B"/>
    <w:rsid w:val="00256814"/>
    <w:rsid w:val="002D53DB"/>
    <w:rsid w:val="00396B77"/>
    <w:rsid w:val="00397D72"/>
    <w:rsid w:val="003B1FB4"/>
    <w:rsid w:val="003F59F9"/>
    <w:rsid w:val="00407828"/>
    <w:rsid w:val="004708A3"/>
    <w:rsid w:val="0053043E"/>
    <w:rsid w:val="00533173"/>
    <w:rsid w:val="00535928"/>
    <w:rsid w:val="005C4C29"/>
    <w:rsid w:val="005C6CA6"/>
    <w:rsid w:val="005D3D4A"/>
    <w:rsid w:val="006016BE"/>
    <w:rsid w:val="0062604B"/>
    <w:rsid w:val="00700254"/>
    <w:rsid w:val="0072365D"/>
    <w:rsid w:val="007A4DE6"/>
    <w:rsid w:val="007D2E35"/>
    <w:rsid w:val="007E1CAA"/>
    <w:rsid w:val="00823462"/>
    <w:rsid w:val="00825DA0"/>
    <w:rsid w:val="00863484"/>
    <w:rsid w:val="008B71D7"/>
    <w:rsid w:val="00917195"/>
    <w:rsid w:val="00926642"/>
    <w:rsid w:val="00952AEB"/>
    <w:rsid w:val="009855E3"/>
    <w:rsid w:val="009C6797"/>
    <w:rsid w:val="009E00E7"/>
    <w:rsid w:val="00A85BCE"/>
    <w:rsid w:val="00AB19AD"/>
    <w:rsid w:val="00AD472D"/>
    <w:rsid w:val="00AE767A"/>
    <w:rsid w:val="00AF55CD"/>
    <w:rsid w:val="00B136BE"/>
    <w:rsid w:val="00B35593"/>
    <w:rsid w:val="00B80F6A"/>
    <w:rsid w:val="00BA1E1C"/>
    <w:rsid w:val="00C74AE5"/>
    <w:rsid w:val="00C918D9"/>
    <w:rsid w:val="00CD5B0B"/>
    <w:rsid w:val="00D5130D"/>
    <w:rsid w:val="00D60DEE"/>
    <w:rsid w:val="00D76D16"/>
    <w:rsid w:val="00DA0AD2"/>
    <w:rsid w:val="00DA1675"/>
    <w:rsid w:val="00DC0436"/>
    <w:rsid w:val="00DC2B30"/>
    <w:rsid w:val="00DC2C3A"/>
    <w:rsid w:val="00DD1819"/>
    <w:rsid w:val="00E22720"/>
    <w:rsid w:val="00E74796"/>
    <w:rsid w:val="00E82948"/>
    <w:rsid w:val="00EF6DED"/>
    <w:rsid w:val="00F375CB"/>
    <w:rsid w:val="00F56613"/>
    <w:rsid w:val="00FD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76" w:lineRule="auto"/>
    </w:pPr>
    <w:rPr>
      <w:rFonts w:ascii="Trebuchet MS" w:eastAsia="Trebuchet MS" w:hAnsi="Trebuchet MS" w:cs="Trebuchet MS"/>
      <w:sz w:val="42"/>
      <w:szCs w:val="42"/>
    </w:rPr>
  </w:style>
  <w:style w:type="paragraph" w:styleId="Subtitle">
    <w:name w:val="Subtitle"/>
    <w:basedOn w:val="normal0"/>
    <w:next w:val="normal0"/>
    <w:pPr>
      <w:keepNext/>
      <w:keepLines/>
      <w:spacing w:after="200" w:line="276" w:lineRule="auto"/>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C2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C3A"/>
    <w:rPr>
      <w:rFonts w:ascii="Lucida Grande" w:hAnsi="Lucida Grande" w:cs="Lucida Grande"/>
      <w:sz w:val="18"/>
      <w:szCs w:val="18"/>
    </w:rPr>
  </w:style>
  <w:style w:type="paragraph" w:styleId="Header">
    <w:name w:val="header"/>
    <w:basedOn w:val="Normal"/>
    <w:link w:val="HeaderChar"/>
    <w:uiPriority w:val="99"/>
    <w:unhideWhenUsed/>
    <w:rsid w:val="003B1FB4"/>
    <w:pPr>
      <w:tabs>
        <w:tab w:val="center" w:pos="4320"/>
        <w:tab w:val="right" w:pos="8640"/>
      </w:tabs>
    </w:pPr>
  </w:style>
  <w:style w:type="character" w:customStyle="1" w:styleId="HeaderChar">
    <w:name w:val="Header Char"/>
    <w:basedOn w:val="DefaultParagraphFont"/>
    <w:link w:val="Header"/>
    <w:uiPriority w:val="99"/>
    <w:rsid w:val="003B1FB4"/>
  </w:style>
  <w:style w:type="paragraph" w:styleId="Footer">
    <w:name w:val="footer"/>
    <w:basedOn w:val="Normal"/>
    <w:link w:val="FooterChar"/>
    <w:uiPriority w:val="99"/>
    <w:unhideWhenUsed/>
    <w:rsid w:val="003B1FB4"/>
    <w:pPr>
      <w:tabs>
        <w:tab w:val="center" w:pos="4320"/>
        <w:tab w:val="right" w:pos="8640"/>
      </w:tabs>
    </w:pPr>
  </w:style>
  <w:style w:type="character" w:customStyle="1" w:styleId="FooterChar">
    <w:name w:val="Footer Char"/>
    <w:basedOn w:val="DefaultParagraphFont"/>
    <w:link w:val="Footer"/>
    <w:uiPriority w:val="99"/>
    <w:rsid w:val="003B1FB4"/>
  </w:style>
  <w:style w:type="paragraph" w:styleId="ListParagraph">
    <w:name w:val="List Paragraph"/>
    <w:basedOn w:val="Normal"/>
    <w:uiPriority w:val="34"/>
    <w:qFormat/>
    <w:rsid w:val="00057745"/>
    <w:pPr>
      <w:ind w:left="720"/>
      <w:contextualSpacing/>
    </w:pPr>
  </w:style>
  <w:style w:type="character" w:styleId="Hyperlink">
    <w:name w:val="Hyperlink"/>
    <w:basedOn w:val="DefaultParagraphFont"/>
    <w:uiPriority w:val="99"/>
    <w:unhideWhenUsed/>
    <w:rsid w:val="00917195"/>
    <w:rPr>
      <w:color w:val="0000FF" w:themeColor="hyperlink"/>
      <w:u w:val="single"/>
    </w:rPr>
  </w:style>
  <w:style w:type="character" w:styleId="CommentReference">
    <w:name w:val="annotation reference"/>
    <w:basedOn w:val="DefaultParagraphFont"/>
    <w:uiPriority w:val="99"/>
    <w:semiHidden/>
    <w:unhideWhenUsed/>
    <w:rsid w:val="005C6CA6"/>
    <w:rPr>
      <w:sz w:val="18"/>
      <w:szCs w:val="18"/>
    </w:rPr>
  </w:style>
  <w:style w:type="paragraph" w:styleId="CommentText">
    <w:name w:val="annotation text"/>
    <w:basedOn w:val="Normal"/>
    <w:link w:val="CommentTextChar"/>
    <w:uiPriority w:val="99"/>
    <w:semiHidden/>
    <w:unhideWhenUsed/>
    <w:rsid w:val="005C6CA6"/>
  </w:style>
  <w:style w:type="character" w:customStyle="1" w:styleId="CommentTextChar">
    <w:name w:val="Comment Text Char"/>
    <w:basedOn w:val="DefaultParagraphFont"/>
    <w:link w:val="CommentText"/>
    <w:uiPriority w:val="99"/>
    <w:semiHidden/>
    <w:rsid w:val="005C6CA6"/>
  </w:style>
  <w:style w:type="paragraph" w:styleId="CommentSubject">
    <w:name w:val="annotation subject"/>
    <w:basedOn w:val="CommentText"/>
    <w:next w:val="CommentText"/>
    <w:link w:val="CommentSubjectChar"/>
    <w:uiPriority w:val="99"/>
    <w:semiHidden/>
    <w:unhideWhenUsed/>
    <w:rsid w:val="005C6CA6"/>
    <w:rPr>
      <w:b/>
      <w:bCs/>
      <w:sz w:val="20"/>
      <w:szCs w:val="20"/>
    </w:rPr>
  </w:style>
  <w:style w:type="character" w:customStyle="1" w:styleId="CommentSubjectChar">
    <w:name w:val="Comment Subject Char"/>
    <w:basedOn w:val="CommentTextChar"/>
    <w:link w:val="CommentSubject"/>
    <w:uiPriority w:val="99"/>
    <w:semiHidden/>
    <w:rsid w:val="005C6C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76" w:lineRule="auto"/>
    </w:pPr>
    <w:rPr>
      <w:rFonts w:ascii="Trebuchet MS" w:eastAsia="Trebuchet MS" w:hAnsi="Trebuchet MS" w:cs="Trebuchet MS"/>
      <w:sz w:val="42"/>
      <w:szCs w:val="42"/>
    </w:rPr>
  </w:style>
  <w:style w:type="paragraph" w:styleId="Subtitle">
    <w:name w:val="Subtitle"/>
    <w:basedOn w:val="normal0"/>
    <w:next w:val="normal0"/>
    <w:pPr>
      <w:keepNext/>
      <w:keepLines/>
      <w:spacing w:after="200" w:line="276" w:lineRule="auto"/>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C2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C3A"/>
    <w:rPr>
      <w:rFonts w:ascii="Lucida Grande" w:hAnsi="Lucida Grande" w:cs="Lucida Grande"/>
      <w:sz w:val="18"/>
      <w:szCs w:val="18"/>
    </w:rPr>
  </w:style>
  <w:style w:type="paragraph" w:styleId="Header">
    <w:name w:val="header"/>
    <w:basedOn w:val="Normal"/>
    <w:link w:val="HeaderChar"/>
    <w:uiPriority w:val="99"/>
    <w:unhideWhenUsed/>
    <w:rsid w:val="003B1FB4"/>
    <w:pPr>
      <w:tabs>
        <w:tab w:val="center" w:pos="4320"/>
        <w:tab w:val="right" w:pos="8640"/>
      </w:tabs>
    </w:pPr>
  </w:style>
  <w:style w:type="character" w:customStyle="1" w:styleId="HeaderChar">
    <w:name w:val="Header Char"/>
    <w:basedOn w:val="DefaultParagraphFont"/>
    <w:link w:val="Header"/>
    <w:uiPriority w:val="99"/>
    <w:rsid w:val="003B1FB4"/>
  </w:style>
  <w:style w:type="paragraph" w:styleId="Footer">
    <w:name w:val="footer"/>
    <w:basedOn w:val="Normal"/>
    <w:link w:val="FooterChar"/>
    <w:uiPriority w:val="99"/>
    <w:unhideWhenUsed/>
    <w:rsid w:val="003B1FB4"/>
    <w:pPr>
      <w:tabs>
        <w:tab w:val="center" w:pos="4320"/>
        <w:tab w:val="right" w:pos="8640"/>
      </w:tabs>
    </w:pPr>
  </w:style>
  <w:style w:type="character" w:customStyle="1" w:styleId="FooterChar">
    <w:name w:val="Footer Char"/>
    <w:basedOn w:val="DefaultParagraphFont"/>
    <w:link w:val="Footer"/>
    <w:uiPriority w:val="99"/>
    <w:rsid w:val="003B1FB4"/>
  </w:style>
  <w:style w:type="paragraph" w:styleId="ListParagraph">
    <w:name w:val="List Paragraph"/>
    <w:basedOn w:val="Normal"/>
    <w:uiPriority w:val="34"/>
    <w:qFormat/>
    <w:rsid w:val="00057745"/>
    <w:pPr>
      <w:ind w:left="720"/>
      <w:contextualSpacing/>
    </w:pPr>
  </w:style>
  <w:style w:type="character" w:styleId="Hyperlink">
    <w:name w:val="Hyperlink"/>
    <w:basedOn w:val="DefaultParagraphFont"/>
    <w:uiPriority w:val="99"/>
    <w:unhideWhenUsed/>
    <w:rsid w:val="00917195"/>
    <w:rPr>
      <w:color w:val="0000FF" w:themeColor="hyperlink"/>
      <w:u w:val="single"/>
    </w:rPr>
  </w:style>
  <w:style w:type="character" w:styleId="CommentReference">
    <w:name w:val="annotation reference"/>
    <w:basedOn w:val="DefaultParagraphFont"/>
    <w:uiPriority w:val="99"/>
    <w:semiHidden/>
    <w:unhideWhenUsed/>
    <w:rsid w:val="005C6CA6"/>
    <w:rPr>
      <w:sz w:val="18"/>
      <w:szCs w:val="18"/>
    </w:rPr>
  </w:style>
  <w:style w:type="paragraph" w:styleId="CommentText">
    <w:name w:val="annotation text"/>
    <w:basedOn w:val="Normal"/>
    <w:link w:val="CommentTextChar"/>
    <w:uiPriority w:val="99"/>
    <w:semiHidden/>
    <w:unhideWhenUsed/>
    <w:rsid w:val="005C6CA6"/>
  </w:style>
  <w:style w:type="character" w:customStyle="1" w:styleId="CommentTextChar">
    <w:name w:val="Comment Text Char"/>
    <w:basedOn w:val="DefaultParagraphFont"/>
    <w:link w:val="CommentText"/>
    <w:uiPriority w:val="99"/>
    <w:semiHidden/>
    <w:rsid w:val="005C6CA6"/>
  </w:style>
  <w:style w:type="paragraph" w:styleId="CommentSubject">
    <w:name w:val="annotation subject"/>
    <w:basedOn w:val="CommentText"/>
    <w:next w:val="CommentText"/>
    <w:link w:val="CommentSubjectChar"/>
    <w:uiPriority w:val="99"/>
    <w:semiHidden/>
    <w:unhideWhenUsed/>
    <w:rsid w:val="005C6CA6"/>
    <w:rPr>
      <w:b/>
      <w:bCs/>
      <w:sz w:val="20"/>
      <w:szCs w:val="20"/>
    </w:rPr>
  </w:style>
  <w:style w:type="character" w:customStyle="1" w:styleId="CommentSubjectChar">
    <w:name w:val="Comment Subject Char"/>
    <w:basedOn w:val="CommentTextChar"/>
    <w:link w:val="CommentSubject"/>
    <w:uiPriority w:val="99"/>
    <w:semiHidden/>
    <w:rsid w:val="005C6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hiteclay.org/blog/building-partnerships-through-community-greening-in-newark-delaware"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5057</Words>
  <Characters>28825</Characters>
  <Application>Microsoft Macintosh Word</Application>
  <DocSecurity>0</DocSecurity>
  <Lines>240</Lines>
  <Paragraphs>67</Paragraphs>
  <ScaleCrop>false</ScaleCrop>
  <Company/>
  <LinksUpToDate>false</LinksUpToDate>
  <CharactersWithSpaces>33815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Morgan</cp:lastModifiedBy>
  <cp:revision>2</cp:revision>
  <cp:lastPrinted>2016-01-22T18:10:00Z</cp:lastPrinted>
  <dcterms:created xsi:type="dcterms:W3CDTF">2016-03-09T15:41:00Z</dcterms:created>
  <dcterms:modified xsi:type="dcterms:W3CDTF">2016-03-09T15:41:00Z</dcterms:modified>
</cp:coreProperties>
</file>